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CB5B5E">
        <w:rPr>
          <w:rFonts w:ascii="Arial" w:hAnsi="Arial"/>
          <w:b/>
          <w:noProof/>
          <w:sz w:val="24"/>
          <w:lang w:eastAsia="en-US"/>
        </w:rPr>
        <w:t>3GPP TSG RAN Meeting #7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Pr="00CB5B5E">
        <w:rPr>
          <w:rFonts w:ascii="Arial" w:hAnsi="Arial"/>
          <w:b/>
          <w:noProof/>
          <w:sz w:val="24"/>
          <w:lang w:eastAsia="en-US"/>
        </w:rPr>
        <w:tab/>
      </w:r>
      <w:r w:rsidRPr="00EE6994">
        <w:rPr>
          <w:rFonts w:ascii="Arial" w:hAnsi="Arial"/>
          <w:b/>
          <w:noProof/>
          <w:sz w:val="24"/>
          <w:lang w:eastAsia="en-US"/>
        </w:rPr>
        <w:t>RP-</w:t>
      </w:r>
      <w:r w:rsidR="008C3AD7" w:rsidRPr="008C3AD7">
        <w:rPr>
          <w:rFonts w:ascii="Arial" w:hAnsi="Arial"/>
          <w:b/>
          <w:noProof/>
          <w:sz w:val="24"/>
          <w:lang w:eastAsia="en-US"/>
        </w:rPr>
        <w:t>172534</w:t>
      </w:r>
    </w:p>
    <w:p w:rsidR="006D6B31" w:rsidRPr="00CB5B5E" w:rsidRDefault="009E7C64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Lisbon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Portugal</w:t>
      </w:r>
      <w:r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8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2</w:t>
      </w:r>
      <w:r w:rsidRPr="00CB5B5E">
        <w:rPr>
          <w:rFonts w:ascii="Arial" w:hAnsi="Arial"/>
          <w:b/>
          <w:noProof/>
          <w:sz w:val="24"/>
          <w:lang w:eastAsia="en-US"/>
        </w:rPr>
        <w:t xml:space="preserve">1 </w:t>
      </w:r>
      <w:r>
        <w:rPr>
          <w:rFonts w:ascii="Arial" w:hAnsi="Arial"/>
          <w:b/>
          <w:noProof/>
          <w:sz w:val="24"/>
          <w:lang w:eastAsia="en-US"/>
        </w:rPr>
        <w:t>Dec</w:t>
      </w:r>
      <w:r w:rsidRPr="00CB5B5E">
        <w:rPr>
          <w:rFonts w:ascii="Arial" w:hAnsi="Arial"/>
          <w:b/>
          <w:noProof/>
          <w:sz w:val="24"/>
          <w:lang w:eastAsia="en-US"/>
        </w:rPr>
        <w:t>ember 2017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cs="Arial"/>
          <w:b/>
          <w:bCs/>
          <w:sz w:val="24"/>
          <w:lang w:val="en-US" w:eastAsia="ja-JP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D03FF3">
        <w:rPr>
          <w:rFonts w:cs="Arial"/>
          <w:b/>
          <w:bCs/>
          <w:sz w:val="24"/>
          <w:lang w:val="en-US"/>
        </w:rPr>
        <w:t>9.3.2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>Huawei, HiSilicon</w:t>
      </w:r>
    </w:p>
    <w:p w:rsidR="006D6B31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6828F5" w:rsidRPr="006828F5">
        <w:rPr>
          <w:rFonts w:ascii="Arial" w:hAnsi="Arial" w:cs="Arial"/>
          <w:b/>
          <w:bCs/>
          <w:sz w:val="24"/>
        </w:rPr>
        <w:t>Consideration on IMT-2020 self evaluation: user experienced data rate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Information</w:t>
      </w:r>
    </w:p>
    <w:p w:rsidR="006D6B31" w:rsidRDefault="00B72CF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DC7F0A" w:rsidRDefault="00DC7F0A" w:rsidP="00DC7F0A">
      <w:pPr>
        <w:rPr>
          <w:lang w:eastAsia="zh-CN"/>
        </w:rPr>
      </w:pPr>
      <w:r>
        <w:rPr>
          <w:rFonts w:hint="eastAsia"/>
          <w:lang w:eastAsia="zh-CN"/>
        </w:rPr>
        <w:t xml:space="preserve">At RAN#77 </w:t>
      </w:r>
      <w:proofErr w:type="gramStart"/>
      <w:r>
        <w:rPr>
          <w:rFonts w:hint="eastAsia"/>
          <w:lang w:eastAsia="zh-CN"/>
        </w:rPr>
        <w:t>meeting,</w:t>
      </w:r>
      <w:proofErr w:type="gramEnd"/>
      <w:r>
        <w:rPr>
          <w:rFonts w:hint="eastAsia"/>
          <w:lang w:eastAsia="zh-CN"/>
        </w:rPr>
        <w:t xml:space="preserve"> the preliminary work plan of self evaluation was agreed in [1], where a three-step plan is made. In [2], it is proposed that 3GPP starts Step 2 activity for self evaluation study, which includes the </w:t>
      </w:r>
      <w:r w:rsidRPr="00B441C2">
        <w:rPr>
          <w:lang w:eastAsia="zh-CN"/>
        </w:rPr>
        <w:t>performance evaluation</w:t>
      </w:r>
      <w:r>
        <w:rPr>
          <w:rFonts w:hint="eastAsia"/>
          <w:lang w:eastAsia="zh-CN"/>
        </w:rPr>
        <w:t xml:space="preserve"> against the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mMTC</w:t>
      </w:r>
      <w:proofErr w:type="spellEnd"/>
      <w:r>
        <w:rPr>
          <w:rFonts w:hint="eastAsia"/>
          <w:lang w:eastAsia="zh-CN"/>
        </w:rPr>
        <w:t xml:space="preserve"> and URLLC technical performance requirements as defined in Report ITU-R </w:t>
      </w:r>
      <w:r w:rsidRPr="00057BFE">
        <w:rPr>
          <w:rFonts w:hint="eastAsia"/>
          <w:lang w:eastAsia="zh-CN"/>
        </w:rPr>
        <w:t>M.2410</w:t>
      </w:r>
      <w:r>
        <w:rPr>
          <w:rFonts w:hint="eastAsia"/>
          <w:lang w:eastAsia="zh-CN"/>
        </w:rPr>
        <w:t xml:space="preserve"> (see </w:t>
      </w:r>
      <w:proofErr w:type="gramStart"/>
      <w:r>
        <w:rPr>
          <w:rFonts w:hint="eastAsia"/>
          <w:lang w:eastAsia="zh-CN"/>
        </w:rPr>
        <w:t>[3])</w:t>
      </w:r>
      <w:r w:rsidRPr="00057BFE">
        <w:rPr>
          <w:rFonts w:hint="eastAsia"/>
          <w:lang w:eastAsia="zh-CN"/>
        </w:rPr>
        <w:t>.</w:t>
      </w:r>
      <w:proofErr w:type="gramEnd"/>
    </w:p>
    <w:p w:rsidR="00595DA4" w:rsidRPr="006828F5" w:rsidRDefault="006828F5">
      <w:pPr>
        <w:rPr>
          <w:lang w:eastAsia="zh-CN"/>
        </w:rPr>
      </w:pPr>
      <w:r>
        <w:rPr>
          <w:lang w:eastAsia="zh-CN"/>
        </w:rPr>
        <w:t xml:space="preserve">In this </w:t>
      </w:r>
      <w:r w:rsidR="00DC7F0A">
        <w:rPr>
          <w:rFonts w:hint="eastAsia"/>
          <w:lang w:eastAsia="zh-CN"/>
        </w:rPr>
        <w:t>document</w:t>
      </w:r>
      <w:r>
        <w:rPr>
          <w:lang w:eastAsia="zh-CN"/>
        </w:rPr>
        <w:t>, we focus on one of the</w:t>
      </w:r>
      <w:r w:rsidR="00C95C61">
        <w:rPr>
          <w:rFonts w:hint="eastAsia"/>
          <w:lang w:eastAsia="zh-CN"/>
        </w:rPr>
        <w:t xml:space="preserve"> technical performance requirement</w:t>
      </w:r>
      <w:r>
        <w:rPr>
          <w:lang w:eastAsia="zh-CN"/>
        </w:rPr>
        <w:t xml:space="preserve">, i.e., user experienced data rate, and provide our </w:t>
      </w:r>
      <w:r w:rsidR="00D03FF3">
        <w:rPr>
          <w:lang w:eastAsia="zh-CN"/>
        </w:rPr>
        <w:t xml:space="preserve">consideration on </w:t>
      </w:r>
      <w:r w:rsidR="00C95C61">
        <w:rPr>
          <w:rFonts w:hint="eastAsia"/>
          <w:lang w:eastAsia="zh-CN"/>
        </w:rPr>
        <w:t>this aspect</w:t>
      </w:r>
      <w:r>
        <w:rPr>
          <w:lang w:eastAsia="zh-CN"/>
        </w:rPr>
        <w:t>.</w:t>
      </w:r>
    </w:p>
    <w:p w:rsidR="00644F28" w:rsidRDefault="00C52406" w:rsidP="00644F28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6828F5">
        <w:t>Definition and requirements of user experienced data rate</w:t>
      </w:r>
    </w:p>
    <w:p w:rsidR="001E2BBB" w:rsidRDefault="006828F5" w:rsidP="001E2BBB">
      <w:r>
        <w:t xml:space="preserve">In </w:t>
      </w:r>
      <w:r w:rsidR="00D03FF3">
        <w:rPr>
          <w:rFonts w:hint="eastAsia"/>
          <w:kern w:val="2"/>
          <w:lang w:eastAsia="zh-CN"/>
        </w:rPr>
        <w:t>Report ITU-R M.</w:t>
      </w:r>
      <w:r w:rsidR="005C2AB3">
        <w:rPr>
          <w:rFonts w:hint="eastAsia"/>
          <w:kern w:val="2"/>
          <w:lang w:eastAsia="zh-CN"/>
        </w:rPr>
        <w:t>2410</w:t>
      </w:r>
      <w:r>
        <w:t xml:space="preserve">, the following definition and requirements of user experienced </w:t>
      </w:r>
      <w:r w:rsidR="00D03FF3">
        <w:t>data ra</w:t>
      </w:r>
      <w:r w:rsidR="00833952">
        <w:t>te are defined in subsection 4.3</w:t>
      </w:r>
      <w:r>
        <w:t>.</w:t>
      </w:r>
    </w:p>
    <w:tbl>
      <w:tblPr>
        <w:tblStyle w:val="af0"/>
        <w:tblW w:w="0" w:type="auto"/>
        <w:tblLook w:val="04A0"/>
      </w:tblPr>
      <w:tblGrid>
        <w:gridCol w:w="9629"/>
      </w:tblGrid>
      <w:tr w:rsidR="006828F5" w:rsidTr="006828F5">
        <w:tc>
          <w:tcPr>
            <w:tcW w:w="9629" w:type="dxa"/>
          </w:tcPr>
          <w:p w:rsidR="006828F5" w:rsidRPr="006828F5" w:rsidRDefault="006828F5" w:rsidP="006828F5">
            <w:pPr>
              <w:rPr>
                <w:i/>
              </w:rPr>
            </w:pPr>
            <w:r w:rsidRPr="006828F5">
              <w:rPr>
                <w:rFonts w:eastAsia="+mn-ea"/>
                <w:i/>
              </w:rPr>
              <w:t>User experienced data rate</w:t>
            </w:r>
            <w:r w:rsidRPr="006828F5">
              <w:rPr>
                <w:i/>
                <w:lang w:eastAsia="zh-CN"/>
              </w:rPr>
              <w:t xml:space="preserve"> is the 5% point of the </w:t>
            </w:r>
            <w:r w:rsidRPr="006828F5">
              <w:rPr>
                <w:i/>
                <w:lang w:val="en-US" w:eastAsia="ko-KR"/>
              </w:rPr>
              <w:t>cumulative distribution function (CDF) of the user throughput</w:t>
            </w:r>
            <w:r w:rsidRPr="006828F5">
              <w:rPr>
                <w:i/>
                <w:lang w:eastAsia="zh-CN"/>
              </w:rPr>
              <w:t xml:space="preserve">. User throughput (during active time) is defined as </w:t>
            </w:r>
            <w:r w:rsidRPr="006828F5">
              <w:rPr>
                <w:i/>
              </w:rPr>
              <w:t xml:space="preserve">the number of correctly received bits, i.e. the number of bits contained in the service data units (SDUs) delivered to Layer 3, over a certain period of time. </w:t>
            </w:r>
          </w:p>
          <w:p w:rsidR="006828F5" w:rsidRPr="006828F5" w:rsidRDefault="006828F5" w:rsidP="006828F5">
            <w:pPr>
              <w:rPr>
                <w:i/>
                <w:lang w:eastAsia="zh-CN"/>
              </w:rPr>
            </w:pPr>
            <w:r w:rsidRPr="006828F5">
              <w:rPr>
                <w:rFonts w:hint="eastAsia"/>
                <w:i/>
                <w:lang w:eastAsia="zh-CN"/>
              </w:rPr>
              <w:t xml:space="preserve">In </w:t>
            </w:r>
            <w:r w:rsidRPr="006828F5">
              <w:rPr>
                <w:i/>
              </w:rPr>
              <w:t xml:space="preserve">case </w:t>
            </w:r>
            <w:r w:rsidRPr="006828F5">
              <w:rPr>
                <w:rFonts w:hint="eastAsia"/>
                <w:i/>
                <w:lang w:eastAsia="zh-CN"/>
              </w:rPr>
              <w:t xml:space="preserve">of </w:t>
            </w:r>
            <w:r w:rsidRPr="006828F5">
              <w:rPr>
                <w:i/>
              </w:rPr>
              <w:t xml:space="preserve">one </w:t>
            </w:r>
            <w:r w:rsidRPr="006828F5">
              <w:rPr>
                <w:rFonts w:hint="eastAsia"/>
                <w:i/>
                <w:lang w:eastAsia="zh-CN"/>
              </w:rPr>
              <w:t xml:space="preserve">frequency </w:t>
            </w:r>
            <w:r w:rsidRPr="006828F5">
              <w:rPr>
                <w:i/>
              </w:rPr>
              <w:t xml:space="preserve">band and one layer of </w:t>
            </w:r>
            <w:r w:rsidRPr="006828F5">
              <w:rPr>
                <w:rFonts w:hint="eastAsia"/>
                <w:i/>
                <w:lang w:eastAsia="zh-CN"/>
              </w:rPr>
              <w:t>transmission reception point</w:t>
            </w:r>
            <w:r w:rsidRPr="006828F5">
              <w:rPr>
                <w:i/>
                <w:lang w:eastAsia="zh-CN"/>
              </w:rPr>
              <w:t>s</w:t>
            </w:r>
            <w:r w:rsidRPr="006828F5">
              <w:rPr>
                <w:rFonts w:hint="eastAsia"/>
                <w:i/>
                <w:lang w:eastAsia="zh-CN"/>
              </w:rPr>
              <w:t xml:space="preserve"> (</w:t>
            </w:r>
            <w:proofErr w:type="spellStart"/>
            <w:r w:rsidRPr="006828F5">
              <w:rPr>
                <w:i/>
              </w:rPr>
              <w:t>TRxP</w:t>
            </w:r>
            <w:proofErr w:type="spellEnd"/>
            <w:r w:rsidRPr="006828F5">
              <w:rPr>
                <w:i/>
              </w:rPr>
              <w:t>)</w:t>
            </w:r>
            <w:r w:rsidRPr="006828F5">
              <w:rPr>
                <w:rFonts w:hint="eastAsia"/>
                <w:i/>
                <w:lang w:eastAsia="zh-CN"/>
              </w:rPr>
              <w:t xml:space="preserve">, </w:t>
            </w:r>
            <w:r w:rsidRPr="006828F5">
              <w:rPr>
                <w:rFonts w:hint="eastAsia"/>
                <w:i/>
                <w:lang w:eastAsia="ja-JP"/>
              </w:rPr>
              <w:t xml:space="preserve">the </w:t>
            </w:r>
            <w:r w:rsidRPr="006828F5">
              <w:rPr>
                <w:rFonts w:hint="eastAsia"/>
                <w:i/>
                <w:lang w:eastAsia="zh-CN"/>
              </w:rPr>
              <w:t xml:space="preserve">user experienced data rate could be derived </w:t>
            </w:r>
            <w:r w:rsidRPr="006828F5">
              <w:rPr>
                <w:i/>
                <w:lang w:eastAsia="zh-CN"/>
              </w:rPr>
              <w:t>from</w:t>
            </w:r>
            <w:r w:rsidRPr="006828F5">
              <w:rPr>
                <w:rFonts w:hint="eastAsia"/>
                <w:i/>
                <w:lang w:eastAsia="zh-CN"/>
              </w:rPr>
              <w:t xml:space="preserve"> </w:t>
            </w:r>
            <w:r w:rsidRPr="006828F5">
              <w:rPr>
                <w:rFonts w:hint="eastAsia"/>
                <w:i/>
                <w:lang w:eastAsia="ja-JP"/>
              </w:rPr>
              <w:t xml:space="preserve">the </w:t>
            </w:r>
            <w:r w:rsidRPr="006828F5">
              <w:rPr>
                <w:rFonts w:hint="eastAsia"/>
                <w:i/>
                <w:lang w:eastAsia="zh-CN"/>
              </w:rPr>
              <w:t>5</w:t>
            </w:r>
            <w:r w:rsidRPr="006828F5">
              <w:rPr>
                <w:rFonts w:hint="eastAsia"/>
                <w:i/>
                <w:vertAlign w:val="superscript"/>
                <w:lang w:eastAsia="zh-CN"/>
              </w:rPr>
              <w:t>th</w:t>
            </w:r>
            <w:r w:rsidRPr="006828F5">
              <w:rPr>
                <w:rFonts w:hint="eastAsia"/>
                <w:i/>
                <w:lang w:eastAsia="zh-CN"/>
              </w:rPr>
              <w:t xml:space="preserve"> percentile user spectr</w:t>
            </w:r>
            <w:r w:rsidRPr="006828F5">
              <w:rPr>
                <w:i/>
                <w:lang w:eastAsia="zh-CN"/>
              </w:rPr>
              <w:t>al</w:t>
            </w:r>
            <w:r w:rsidRPr="006828F5">
              <w:rPr>
                <w:rFonts w:hint="eastAsia"/>
                <w:i/>
                <w:lang w:eastAsia="zh-CN"/>
              </w:rPr>
              <w:t xml:space="preserve"> efficiency through equation (</w:t>
            </w:r>
            <w:r w:rsidRPr="006828F5">
              <w:rPr>
                <w:i/>
                <w:lang w:eastAsia="zh-CN"/>
              </w:rPr>
              <w:t>3</w:t>
            </w:r>
            <w:r w:rsidRPr="006828F5">
              <w:rPr>
                <w:rFonts w:hint="eastAsia"/>
                <w:i/>
                <w:lang w:eastAsia="zh-CN"/>
              </w:rPr>
              <w:t xml:space="preserve">). </w:t>
            </w:r>
            <w:r w:rsidRPr="006828F5">
              <w:rPr>
                <w:rFonts w:hint="eastAsia"/>
                <w:i/>
                <w:color w:val="000000" w:themeColor="text1"/>
                <w:lang w:eastAsia="zh-CN"/>
              </w:rPr>
              <w:t>L</w:t>
            </w:r>
            <w:r w:rsidRPr="006828F5">
              <w:rPr>
                <w:i/>
                <w:color w:val="000000" w:themeColor="text1"/>
              </w:rPr>
              <w:t>et W denote the</w:t>
            </w:r>
            <w:r w:rsidRPr="006828F5">
              <w:rPr>
                <w:rFonts w:hint="eastAsia"/>
                <w:i/>
                <w:color w:val="000000" w:themeColor="text1"/>
                <w:lang w:eastAsia="zh-CN"/>
              </w:rPr>
              <w:t xml:space="preserve"> </w:t>
            </w:r>
            <w:r w:rsidRPr="006828F5">
              <w:rPr>
                <w:i/>
                <w:color w:val="000000" w:themeColor="text1"/>
              </w:rPr>
              <w:t>channel bandwidth and</w:t>
            </w:r>
            <w:r w:rsidR="00401BF6" w:rsidRPr="006828F5">
              <w:rPr>
                <w:i/>
              </w:rPr>
              <w:fldChar w:fldCharType="begin"/>
            </w:r>
            <w:r w:rsidR="00401BF6" w:rsidRPr="006828F5">
              <w:rPr>
                <w:i/>
              </w:rPr>
              <w:fldChar w:fldCharType="end"/>
            </w:r>
            <w:r w:rsidRPr="006828F5">
              <w:rPr>
                <w:rFonts w:hint="eastAsia"/>
                <w:i/>
                <w:color w:val="000000" w:themeColor="text1"/>
                <w:lang w:eastAsia="zh-CN"/>
              </w:rPr>
              <w:t xml:space="preserve"> </w:t>
            </w:r>
            <w:proofErr w:type="spellStart"/>
            <w:r w:rsidRPr="006828F5">
              <w:rPr>
                <w:i/>
                <w:color w:val="000000" w:themeColor="text1"/>
                <w:lang w:eastAsia="zh-CN"/>
              </w:rPr>
              <w:t>SE</w:t>
            </w:r>
            <w:r w:rsidRPr="006828F5">
              <w:rPr>
                <w:i/>
                <w:color w:val="000000" w:themeColor="text1"/>
                <w:vertAlign w:val="subscript"/>
                <w:lang w:eastAsia="zh-CN"/>
              </w:rPr>
              <w:t>user</w:t>
            </w:r>
            <w:proofErr w:type="spellEnd"/>
            <w:r w:rsidRPr="006828F5">
              <w:rPr>
                <w:i/>
                <w:color w:val="000000" w:themeColor="text1"/>
                <w:lang w:eastAsia="zh-CN"/>
              </w:rPr>
              <w:t xml:space="preserve"> </w:t>
            </w:r>
            <w:r w:rsidRPr="006828F5">
              <w:rPr>
                <w:rFonts w:hint="eastAsia"/>
                <w:i/>
                <w:color w:val="000000" w:themeColor="text1"/>
                <w:lang w:eastAsia="zh-CN"/>
              </w:rPr>
              <w:t>denote the 5</w:t>
            </w:r>
            <w:r w:rsidRPr="006828F5">
              <w:rPr>
                <w:rFonts w:hint="eastAsia"/>
                <w:i/>
                <w:color w:val="000000" w:themeColor="text1"/>
                <w:vertAlign w:val="superscript"/>
                <w:lang w:eastAsia="zh-CN"/>
              </w:rPr>
              <w:t>th</w:t>
            </w:r>
            <w:r w:rsidRPr="006828F5">
              <w:rPr>
                <w:rFonts w:hint="eastAsia"/>
                <w:i/>
                <w:color w:val="000000" w:themeColor="text1"/>
                <w:lang w:eastAsia="zh-CN"/>
              </w:rPr>
              <w:t xml:space="preserve"> percentile </w:t>
            </w:r>
            <w:r w:rsidRPr="006828F5">
              <w:rPr>
                <w:i/>
                <w:lang w:eastAsia="zh-CN"/>
              </w:rPr>
              <w:t>user</w:t>
            </w:r>
            <w:r w:rsidRPr="006828F5">
              <w:rPr>
                <w:i/>
              </w:rPr>
              <w:t xml:space="preserve"> spectral efficiency</w:t>
            </w:r>
            <w:r w:rsidRPr="006828F5">
              <w:rPr>
                <w:rFonts w:hint="eastAsia"/>
                <w:i/>
                <w:lang w:eastAsia="zh-CN"/>
              </w:rPr>
              <w:t xml:space="preserve">. </w:t>
            </w:r>
            <w:r w:rsidRPr="006828F5">
              <w:rPr>
                <w:i/>
                <w:lang w:eastAsia="zh-CN"/>
              </w:rPr>
              <w:t>T</w:t>
            </w:r>
            <w:r w:rsidRPr="006828F5">
              <w:rPr>
                <w:rFonts w:hint="eastAsia"/>
                <w:i/>
                <w:lang w:eastAsia="zh-CN"/>
              </w:rPr>
              <w:t>hen the u</w:t>
            </w:r>
            <w:r w:rsidRPr="006828F5">
              <w:rPr>
                <w:i/>
                <w:lang w:eastAsia="zh-CN"/>
              </w:rPr>
              <w:t>ser experienced data rate</w:t>
            </w:r>
            <w:r w:rsidRPr="006828F5">
              <w:rPr>
                <w:rFonts w:hint="eastAsia"/>
                <w:i/>
                <w:lang w:eastAsia="zh-CN"/>
              </w:rPr>
              <w:t xml:space="preserve">, </w:t>
            </w:r>
            <w:proofErr w:type="spellStart"/>
            <w:r w:rsidRPr="006828F5">
              <w:rPr>
                <w:i/>
              </w:rPr>
              <w:t>R</w:t>
            </w:r>
            <w:r w:rsidRPr="006828F5">
              <w:rPr>
                <w:i/>
                <w:vertAlign w:val="subscript"/>
              </w:rPr>
              <w:t>user</w:t>
            </w:r>
            <w:proofErr w:type="spellEnd"/>
            <w:r w:rsidRPr="006828F5">
              <w:rPr>
                <w:i/>
              </w:rPr>
              <w:t xml:space="preserve"> </w:t>
            </w:r>
            <w:r w:rsidRPr="006828F5">
              <w:rPr>
                <w:rFonts w:hint="eastAsia"/>
                <w:i/>
                <w:lang w:eastAsia="zh-CN"/>
              </w:rPr>
              <w:t>is given by</w:t>
            </w:r>
            <w:r w:rsidRPr="006828F5">
              <w:rPr>
                <w:i/>
                <w:lang w:eastAsia="zh-CN"/>
              </w:rPr>
              <w:t>:</w:t>
            </w:r>
          </w:p>
          <w:p w:rsidR="000C55DE" w:rsidRDefault="006828F5">
            <w:pPr>
              <w:pStyle w:val="Equation"/>
              <w:wordWrap w:val="0"/>
              <w:jc w:val="right"/>
              <w:rPr>
                <w:i/>
                <w:color w:val="000000" w:themeColor="text1"/>
                <w:sz w:val="20"/>
                <w:lang w:eastAsia="zh-CN"/>
              </w:rPr>
            </w:pPr>
            <w:r w:rsidRPr="006828F5">
              <w:rPr>
                <w:i/>
                <w:sz w:val="20"/>
              </w:rPr>
              <w:tab/>
            </w:r>
            <w:r w:rsidRPr="006828F5">
              <w:rPr>
                <w:i/>
                <w:sz w:val="20"/>
              </w:rPr>
              <w:tab/>
            </w:r>
            <w:r w:rsidR="00401BF6" w:rsidRPr="006828F5">
              <w:rPr>
                <w:i/>
                <w:sz w:val="20"/>
              </w:rPr>
              <w:fldChar w:fldCharType="begin"/>
            </w:r>
            <w:r w:rsidR="00401BF6" w:rsidRPr="006828F5">
              <w:rPr>
                <w:i/>
                <w:sz w:val="20"/>
              </w:rPr>
              <w:fldChar w:fldCharType="end"/>
            </w:r>
            <w:proofErr w:type="spellStart"/>
            <w:r w:rsidRPr="006828F5">
              <w:rPr>
                <w:i/>
                <w:sz w:val="20"/>
              </w:rPr>
              <w:t>R</w:t>
            </w:r>
            <w:r w:rsidRPr="006828F5">
              <w:rPr>
                <w:i/>
                <w:sz w:val="20"/>
                <w:vertAlign w:val="subscript"/>
              </w:rPr>
              <w:t>user</w:t>
            </w:r>
            <w:proofErr w:type="spellEnd"/>
            <w:r w:rsidRPr="006828F5">
              <w:rPr>
                <w:i/>
                <w:sz w:val="20"/>
              </w:rPr>
              <w:t xml:space="preserve"> = W × </w:t>
            </w:r>
            <w:proofErr w:type="spellStart"/>
            <w:r w:rsidRPr="006828F5">
              <w:rPr>
                <w:i/>
                <w:sz w:val="20"/>
              </w:rPr>
              <w:t>SE</w:t>
            </w:r>
            <w:r w:rsidRPr="006828F5">
              <w:rPr>
                <w:i/>
                <w:sz w:val="20"/>
                <w:vertAlign w:val="subscript"/>
              </w:rPr>
              <w:t>user</w:t>
            </w:r>
            <w:proofErr w:type="spellEnd"/>
            <w:r w:rsidRPr="006828F5">
              <w:rPr>
                <w:i/>
                <w:color w:val="000000" w:themeColor="text1"/>
                <w:sz w:val="20"/>
                <w:lang w:eastAsia="zh-CN"/>
              </w:rPr>
              <w:t xml:space="preserve"> </w:t>
            </w:r>
            <w:r w:rsidR="0018541E">
              <w:rPr>
                <w:rFonts w:hint="eastAsia"/>
                <w:i/>
                <w:color w:val="000000" w:themeColor="text1"/>
                <w:sz w:val="20"/>
                <w:lang w:eastAsia="zh-CN"/>
              </w:rPr>
              <w:t xml:space="preserve">                                  </w:t>
            </w:r>
            <w:r w:rsidRPr="006828F5">
              <w:rPr>
                <w:rFonts w:hint="eastAsia"/>
                <w:i/>
                <w:color w:val="000000" w:themeColor="text1"/>
                <w:sz w:val="20"/>
                <w:lang w:eastAsia="zh-CN"/>
              </w:rPr>
              <w:t>(</w:t>
            </w:r>
            <w:r w:rsidRPr="006828F5">
              <w:rPr>
                <w:i/>
                <w:color w:val="000000" w:themeColor="text1"/>
                <w:sz w:val="20"/>
                <w:lang w:eastAsia="zh-CN"/>
              </w:rPr>
              <w:t>3</w:t>
            </w:r>
            <w:r w:rsidRPr="006828F5">
              <w:rPr>
                <w:rFonts w:hint="eastAsia"/>
                <w:i/>
                <w:color w:val="000000" w:themeColor="text1"/>
                <w:sz w:val="20"/>
                <w:lang w:eastAsia="zh-CN"/>
              </w:rPr>
              <w:t>)</w:t>
            </w:r>
          </w:p>
          <w:p w:rsidR="006828F5" w:rsidRPr="006828F5" w:rsidRDefault="006828F5" w:rsidP="006828F5">
            <w:pPr>
              <w:pStyle w:val="Equation"/>
              <w:rPr>
                <w:i/>
                <w:color w:val="000000" w:themeColor="text1"/>
                <w:sz w:val="20"/>
                <w:lang w:eastAsia="zh-CN"/>
              </w:rPr>
            </w:pPr>
            <w:r w:rsidRPr="006828F5">
              <w:rPr>
                <w:i/>
                <w:sz w:val="20"/>
              </w:rPr>
              <w:t xml:space="preserve">In case bandwidth is aggregated across multiple bands (one or more </w:t>
            </w:r>
            <w:proofErr w:type="spellStart"/>
            <w:r w:rsidRPr="006828F5">
              <w:rPr>
                <w:i/>
                <w:sz w:val="20"/>
              </w:rPr>
              <w:t>TRxP</w:t>
            </w:r>
            <w:proofErr w:type="spellEnd"/>
            <w:r w:rsidRPr="006828F5">
              <w:rPr>
                <w:i/>
                <w:sz w:val="20"/>
              </w:rPr>
              <w:t xml:space="preserve"> layers), the user experienced data rate will be summed over the bands.</w:t>
            </w:r>
          </w:p>
          <w:p w:rsidR="006828F5" w:rsidRPr="006828F5" w:rsidRDefault="006828F5" w:rsidP="006828F5">
            <w:pPr>
              <w:rPr>
                <w:i/>
              </w:rPr>
            </w:pPr>
            <w:r w:rsidRPr="006828F5">
              <w:rPr>
                <w:i/>
              </w:rPr>
              <w:t xml:space="preserve">This requirement is defined for the purpose of evaluation in the related </w:t>
            </w:r>
            <w:proofErr w:type="spellStart"/>
            <w:r w:rsidRPr="006828F5">
              <w:rPr>
                <w:i/>
              </w:rPr>
              <w:t>eMBB</w:t>
            </w:r>
            <w:proofErr w:type="spellEnd"/>
            <w:r w:rsidRPr="006828F5">
              <w:rPr>
                <w:i/>
              </w:rPr>
              <w:t xml:space="preserve"> test environment.</w:t>
            </w:r>
          </w:p>
          <w:p w:rsidR="006828F5" w:rsidRPr="006828F5" w:rsidRDefault="006828F5" w:rsidP="006828F5">
            <w:pPr>
              <w:rPr>
                <w:i/>
                <w:lang w:val="en-US" w:eastAsia="zh-CN"/>
              </w:rPr>
            </w:pPr>
            <w:r w:rsidRPr="006828F5">
              <w:rPr>
                <w:i/>
              </w:rPr>
              <w:t>The target values</w:t>
            </w:r>
            <w:r w:rsidRPr="006828F5">
              <w:rPr>
                <w:rFonts w:hint="eastAsia"/>
                <w:i/>
              </w:rPr>
              <w:t xml:space="preserve"> </w:t>
            </w:r>
            <w:r w:rsidRPr="006828F5">
              <w:rPr>
                <w:i/>
              </w:rPr>
              <w:t xml:space="preserve">for </w:t>
            </w:r>
            <w:r w:rsidRPr="006828F5">
              <w:rPr>
                <w:rFonts w:hint="eastAsia"/>
                <w:i/>
              </w:rPr>
              <w:t xml:space="preserve">the </w:t>
            </w:r>
            <w:r w:rsidRPr="006828F5">
              <w:rPr>
                <w:rFonts w:eastAsia="MS Mincho" w:hint="eastAsia"/>
                <w:i/>
              </w:rPr>
              <w:t>user experienced data rate</w:t>
            </w:r>
            <w:r w:rsidRPr="006828F5">
              <w:rPr>
                <w:i/>
              </w:rPr>
              <w:t xml:space="preserve"> </w:t>
            </w:r>
            <w:r w:rsidRPr="006828F5">
              <w:rPr>
                <w:i/>
                <w:lang w:val="en-US" w:eastAsia="zh-CN"/>
              </w:rPr>
              <w:t xml:space="preserve">are as follows in the </w:t>
            </w:r>
            <w:r w:rsidRPr="006828F5">
              <w:rPr>
                <w:rFonts w:eastAsia="MS Mincho"/>
                <w:i/>
              </w:rPr>
              <w:t xml:space="preserve">Dense Urban – </w:t>
            </w:r>
            <w:proofErr w:type="spellStart"/>
            <w:r w:rsidRPr="006828F5">
              <w:rPr>
                <w:rFonts w:eastAsia="MS Mincho"/>
                <w:i/>
              </w:rPr>
              <w:t>eMBB</w:t>
            </w:r>
            <w:proofErr w:type="spellEnd"/>
            <w:r w:rsidRPr="006828F5">
              <w:rPr>
                <w:rFonts w:eastAsia="MS Mincho"/>
                <w:i/>
              </w:rPr>
              <w:t xml:space="preserve"> test environment</w:t>
            </w:r>
            <w:r w:rsidRPr="006828F5">
              <w:rPr>
                <w:i/>
                <w:lang w:val="en-US" w:eastAsia="zh-CN"/>
              </w:rPr>
              <w:t xml:space="preserve">: </w:t>
            </w:r>
          </w:p>
          <w:p w:rsidR="006828F5" w:rsidRPr="006828F5" w:rsidRDefault="006828F5" w:rsidP="006828F5">
            <w:pPr>
              <w:pStyle w:val="enumlev1"/>
              <w:rPr>
                <w:i/>
                <w:sz w:val="20"/>
                <w:lang w:val="en-US" w:eastAsia="zh-CN"/>
              </w:rPr>
            </w:pPr>
            <w:r w:rsidRPr="006828F5">
              <w:rPr>
                <w:i/>
                <w:sz w:val="20"/>
                <w:lang w:val="en-US" w:eastAsia="zh-CN"/>
              </w:rPr>
              <w:t>–</w:t>
            </w:r>
            <w:r w:rsidRPr="006828F5">
              <w:rPr>
                <w:i/>
                <w:sz w:val="20"/>
                <w:lang w:val="en-US" w:eastAsia="zh-CN"/>
              </w:rPr>
              <w:tab/>
              <w:t xml:space="preserve">Downlink </w:t>
            </w:r>
            <w:r w:rsidRPr="006828F5">
              <w:rPr>
                <w:rFonts w:eastAsia="MS Mincho" w:hint="eastAsia"/>
                <w:i/>
                <w:sz w:val="20"/>
              </w:rPr>
              <w:t>user experienced data rate</w:t>
            </w:r>
            <w:r w:rsidRPr="006828F5">
              <w:rPr>
                <w:i/>
                <w:sz w:val="20"/>
              </w:rPr>
              <w:t xml:space="preserve"> </w:t>
            </w:r>
            <w:r w:rsidRPr="006828F5">
              <w:rPr>
                <w:i/>
                <w:sz w:val="20"/>
                <w:lang w:val="en-US" w:eastAsia="zh-CN"/>
              </w:rPr>
              <w:t xml:space="preserve">is 100 </w:t>
            </w:r>
            <w:proofErr w:type="spellStart"/>
            <w:r w:rsidRPr="006828F5">
              <w:rPr>
                <w:i/>
                <w:sz w:val="20"/>
                <w:lang w:val="en-US" w:eastAsia="zh-CN"/>
              </w:rPr>
              <w:t>Mbit</w:t>
            </w:r>
            <w:proofErr w:type="spellEnd"/>
            <w:r w:rsidRPr="006828F5">
              <w:rPr>
                <w:i/>
                <w:sz w:val="20"/>
                <w:lang w:val="en-US" w:eastAsia="zh-CN"/>
              </w:rPr>
              <w:t xml:space="preserve">/s. </w:t>
            </w:r>
          </w:p>
          <w:p w:rsidR="006828F5" w:rsidRPr="006828F5" w:rsidRDefault="006828F5" w:rsidP="006828F5">
            <w:pPr>
              <w:pStyle w:val="enumlev1"/>
              <w:rPr>
                <w:lang w:val="en-US" w:eastAsia="zh-CN"/>
              </w:rPr>
            </w:pPr>
            <w:r w:rsidRPr="006828F5">
              <w:rPr>
                <w:i/>
                <w:sz w:val="20"/>
                <w:lang w:val="en-US" w:eastAsia="zh-CN"/>
              </w:rPr>
              <w:t>–</w:t>
            </w:r>
            <w:r w:rsidRPr="006828F5">
              <w:rPr>
                <w:i/>
                <w:sz w:val="20"/>
                <w:lang w:val="en-US" w:eastAsia="zh-CN"/>
              </w:rPr>
              <w:tab/>
              <w:t xml:space="preserve">Uplink </w:t>
            </w:r>
            <w:r w:rsidRPr="006828F5">
              <w:rPr>
                <w:rFonts w:eastAsia="MS Mincho" w:hint="eastAsia"/>
                <w:i/>
                <w:sz w:val="20"/>
              </w:rPr>
              <w:t>user experienced data rate</w:t>
            </w:r>
            <w:r w:rsidRPr="006828F5">
              <w:rPr>
                <w:i/>
                <w:sz w:val="20"/>
              </w:rPr>
              <w:t xml:space="preserve"> </w:t>
            </w:r>
            <w:r w:rsidRPr="006828F5">
              <w:rPr>
                <w:i/>
                <w:sz w:val="20"/>
                <w:lang w:val="en-US" w:eastAsia="zh-CN"/>
              </w:rPr>
              <w:t xml:space="preserve">is 50 </w:t>
            </w:r>
            <w:proofErr w:type="spellStart"/>
            <w:r w:rsidRPr="006828F5">
              <w:rPr>
                <w:i/>
                <w:sz w:val="20"/>
                <w:lang w:val="en-US" w:eastAsia="zh-CN"/>
              </w:rPr>
              <w:t>Mbit</w:t>
            </w:r>
            <w:proofErr w:type="spellEnd"/>
            <w:r w:rsidRPr="006828F5">
              <w:rPr>
                <w:i/>
                <w:sz w:val="20"/>
                <w:lang w:val="en-US" w:eastAsia="zh-CN"/>
              </w:rPr>
              <w:t xml:space="preserve">/s. </w:t>
            </w:r>
          </w:p>
        </w:tc>
      </w:tr>
    </w:tbl>
    <w:p w:rsidR="00644F28" w:rsidRDefault="00644F28" w:rsidP="000E6E79">
      <w:pPr>
        <w:spacing w:beforeLines="50"/>
        <w:rPr>
          <w:b/>
          <w:lang w:eastAsia="zh-CN"/>
        </w:rPr>
      </w:pPr>
      <w:r w:rsidRPr="00644F28">
        <w:rPr>
          <w:b/>
          <w:i/>
          <w:lang w:eastAsia="zh-CN"/>
        </w:rPr>
        <w:t>Observation 1:</w:t>
      </w:r>
      <w:r w:rsidRPr="00644F28">
        <w:rPr>
          <w:b/>
          <w:lang w:eastAsia="zh-CN"/>
        </w:rPr>
        <w:t xml:space="preserve"> User experienced data rate is defined as the “cell edge” user throughput (5% point of the CDF of the user throughput)</w:t>
      </w:r>
      <w:r w:rsidR="008A093C">
        <w:rPr>
          <w:rFonts w:hint="eastAsia"/>
          <w:b/>
          <w:lang w:eastAsia="zh-CN"/>
        </w:rPr>
        <w:t xml:space="preserve"> in downlink and uplink</w:t>
      </w:r>
      <w:r w:rsidRPr="00644F28">
        <w:rPr>
          <w:b/>
          <w:lang w:eastAsia="zh-CN"/>
        </w:rPr>
        <w:t>.</w:t>
      </w:r>
    </w:p>
    <w:p w:rsidR="00BF0F62" w:rsidRDefault="00BF0F62" w:rsidP="00BF0F62">
      <w:pPr>
        <w:pStyle w:val="1"/>
      </w:pPr>
      <w:r>
        <w:rPr>
          <w:rFonts w:hint="eastAsia"/>
        </w:rPr>
        <w:lastRenderedPageBreak/>
        <w:t>3</w:t>
      </w:r>
      <w:r>
        <w:rPr>
          <w:rFonts w:hint="eastAsia"/>
        </w:rPr>
        <w:tab/>
        <w:t xml:space="preserve">Consideration of technical features for user </w:t>
      </w:r>
      <w:r>
        <w:t>experienced</w:t>
      </w:r>
      <w:r>
        <w:rPr>
          <w:rFonts w:hint="eastAsia"/>
        </w:rPr>
        <w:t xml:space="preserve"> data rate evaluation</w:t>
      </w:r>
    </w:p>
    <w:p w:rsidR="00644F28" w:rsidRDefault="00644F28" w:rsidP="000E6E79">
      <w:pPr>
        <w:spacing w:beforeLines="50"/>
        <w:rPr>
          <w:lang w:eastAsia="zh-CN"/>
        </w:rPr>
      </w:pPr>
      <w:r w:rsidRPr="00644F28">
        <w:rPr>
          <w:lang w:eastAsia="zh-CN"/>
        </w:rPr>
        <w:t xml:space="preserve">According to </w:t>
      </w:r>
      <w:r w:rsidR="00C53A4E">
        <w:rPr>
          <w:rFonts w:hint="eastAsia"/>
          <w:lang w:eastAsia="zh-CN"/>
        </w:rPr>
        <w:t>observation 1</w:t>
      </w:r>
      <w:r w:rsidR="00304172">
        <w:rPr>
          <w:rFonts w:hint="eastAsia"/>
          <w:lang w:eastAsia="zh-CN"/>
        </w:rPr>
        <w:t xml:space="preserve">, </w:t>
      </w:r>
      <w:r w:rsidR="00C53A4E">
        <w:rPr>
          <w:rFonts w:hint="eastAsia"/>
          <w:lang w:eastAsia="zh-CN"/>
        </w:rPr>
        <w:t>it is seen that user experienced data rate is used to test the proposal</w:t>
      </w:r>
      <w:r w:rsidR="00C53A4E">
        <w:rPr>
          <w:lang w:eastAsia="zh-CN"/>
        </w:rPr>
        <w:t>’</w:t>
      </w:r>
      <w:r w:rsidR="00C53A4E">
        <w:rPr>
          <w:rFonts w:hint="eastAsia"/>
          <w:lang w:eastAsia="zh-CN"/>
        </w:rPr>
        <w:t xml:space="preserve">s capability on providing </w:t>
      </w:r>
      <w:r w:rsidR="00304172">
        <w:rPr>
          <w:rFonts w:hint="eastAsia"/>
          <w:lang w:eastAsia="zh-CN"/>
        </w:rPr>
        <w:t xml:space="preserve">the </w:t>
      </w:r>
      <w:r w:rsidR="00C53A4E">
        <w:rPr>
          <w:rFonts w:hint="eastAsia"/>
          <w:lang w:eastAsia="zh-CN"/>
        </w:rPr>
        <w:t>5</w:t>
      </w:r>
      <w:r w:rsidRPr="00644F28">
        <w:rPr>
          <w:vertAlign w:val="superscript"/>
          <w:lang w:eastAsia="zh-CN"/>
        </w:rPr>
        <w:t>th</w:t>
      </w:r>
      <w:r w:rsidR="00C53A4E">
        <w:rPr>
          <w:rFonts w:hint="eastAsia"/>
          <w:lang w:eastAsia="zh-CN"/>
        </w:rPr>
        <w:t xml:space="preserve"> percentile user throughput</w:t>
      </w:r>
      <w:r w:rsidR="00397331">
        <w:rPr>
          <w:rFonts w:hint="eastAsia"/>
          <w:lang w:eastAsia="zh-CN"/>
        </w:rPr>
        <w:t>.</w:t>
      </w:r>
    </w:p>
    <w:p w:rsidR="00644F28" w:rsidRDefault="00224787">
      <w:pPr>
        <w:rPr>
          <w:lang w:eastAsia="zh-CN"/>
        </w:rPr>
      </w:pPr>
      <w:r>
        <w:rPr>
          <w:rFonts w:hint="eastAsia"/>
          <w:lang w:eastAsia="zh-CN"/>
        </w:rPr>
        <w:t xml:space="preserve">It is noted that in Rel-15 NR WI, NR-LTE </w:t>
      </w:r>
      <w:r w:rsidR="008C76BC">
        <w:rPr>
          <w:rFonts w:hint="eastAsia"/>
          <w:lang w:eastAsia="zh-CN"/>
        </w:rPr>
        <w:t xml:space="preserve">spectrum </w:t>
      </w:r>
      <w:r>
        <w:rPr>
          <w:rFonts w:hint="eastAsia"/>
          <w:lang w:eastAsia="zh-CN"/>
        </w:rPr>
        <w:t xml:space="preserve">sharing is enabled to enhance the NR coverage (especially for UL) in early deployment. </w:t>
      </w:r>
      <w:r w:rsidR="005A23EF">
        <w:rPr>
          <w:rFonts w:hint="eastAsia"/>
          <w:lang w:eastAsia="zh-CN"/>
        </w:rPr>
        <w:t>The key issues of NR early deployment include two aspects. On one hand, it is likely that NR would be first deployed on relatively high</w:t>
      </w:r>
      <w:r w:rsidR="000C2B98">
        <w:rPr>
          <w:rFonts w:hint="eastAsia"/>
          <w:lang w:eastAsia="zh-CN"/>
        </w:rPr>
        <w:t>er</w:t>
      </w:r>
      <w:r w:rsidR="005A23EF">
        <w:rPr>
          <w:rFonts w:hint="eastAsia"/>
          <w:lang w:eastAsia="zh-CN"/>
        </w:rPr>
        <w:t xml:space="preserve"> frequency band (e.g., above 3 GHz) compared to existing systems. On the other hand, it would be good that early NR deployment can </w:t>
      </w:r>
      <w:r w:rsidR="001D2791">
        <w:rPr>
          <w:rFonts w:hint="eastAsia"/>
          <w:lang w:eastAsia="zh-CN"/>
        </w:rPr>
        <w:t xml:space="preserve">reach as good coverage as existing systems (e.g., LTE). </w:t>
      </w:r>
      <w:r w:rsidR="00C8424A">
        <w:rPr>
          <w:rFonts w:hint="eastAsia"/>
          <w:lang w:eastAsia="zh-CN"/>
        </w:rPr>
        <w:t xml:space="preserve">However, the higher </w:t>
      </w:r>
      <w:r w:rsidR="00C8424A">
        <w:rPr>
          <w:lang w:eastAsia="zh-CN"/>
        </w:rPr>
        <w:t>frequency</w:t>
      </w:r>
      <w:r w:rsidR="00C8424A">
        <w:rPr>
          <w:rFonts w:hint="eastAsia"/>
          <w:lang w:eastAsia="zh-CN"/>
        </w:rPr>
        <w:t xml:space="preserve"> band m</w:t>
      </w:r>
      <w:r w:rsidR="009D23DE">
        <w:rPr>
          <w:rFonts w:hint="eastAsia"/>
          <w:lang w:eastAsia="zh-CN"/>
        </w:rPr>
        <w:t>ight</w:t>
      </w:r>
      <w:r w:rsidR="00C8424A">
        <w:rPr>
          <w:rFonts w:hint="eastAsia"/>
          <w:lang w:eastAsia="zh-CN"/>
        </w:rPr>
        <w:t xml:space="preserve"> limit the coverage when providing specific data rate, especially for uplink. </w:t>
      </w:r>
      <w:r w:rsidR="007B1939">
        <w:rPr>
          <w:rFonts w:hint="eastAsia"/>
          <w:lang w:eastAsia="zh-CN"/>
        </w:rPr>
        <w:t xml:space="preserve">It </w:t>
      </w:r>
      <w:r w:rsidR="009647BA">
        <w:rPr>
          <w:rFonts w:hint="eastAsia"/>
          <w:lang w:eastAsia="zh-CN"/>
        </w:rPr>
        <w:t xml:space="preserve">therefore </w:t>
      </w:r>
      <w:r w:rsidR="007B1939">
        <w:rPr>
          <w:rFonts w:hint="eastAsia"/>
          <w:lang w:eastAsia="zh-CN"/>
        </w:rPr>
        <w:t xml:space="preserve">may reduce the NR coverage (NR edge user throughput) if NR uses the same inter-site distance (ISD) as existing systems. This is a </w:t>
      </w:r>
      <w:proofErr w:type="spellStart"/>
      <w:r w:rsidR="007B1939">
        <w:rPr>
          <w:rFonts w:hint="eastAsia"/>
          <w:lang w:eastAsia="zh-CN"/>
        </w:rPr>
        <w:t>chanllenge</w:t>
      </w:r>
      <w:proofErr w:type="spellEnd"/>
      <w:r w:rsidR="007B1939">
        <w:rPr>
          <w:rFonts w:hint="eastAsia"/>
          <w:lang w:eastAsia="zh-CN"/>
        </w:rPr>
        <w:t xml:space="preserve"> for NR early deployment. </w:t>
      </w:r>
      <w:r w:rsidR="007B1939">
        <w:rPr>
          <w:lang w:eastAsia="zh-CN"/>
        </w:rPr>
        <w:t>“</w:t>
      </w:r>
      <w:r w:rsidR="007B1939">
        <w:rPr>
          <w:rFonts w:hint="eastAsia"/>
          <w:lang w:eastAsia="zh-CN"/>
        </w:rPr>
        <w:t xml:space="preserve">NR-LTE </w:t>
      </w:r>
      <w:r w:rsidR="00F15991">
        <w:rPr>
          <w:rFonts w:hint="eastAsia"/>
          <w:lang w:eastAsia="zh-CN"/>
        </w:rPr>
        <w:t xml:space="preserve">spectrum </w:t>
      </w:r>
      <w:r w:rsidR="007B1939">
        <w:rPr>
          <w:rFonts w:hint="eastAsia"/>
          <w:lang w:eastAsia="zh-CN"/>
        </w:rPr>
        <w:t>sharing</w:t>
      </w:r>
      <w:r w:rsidR="007B1939">
        <w:rPr>
          <w:lang w:eastAsia="zh-CN"/>
        </w:rPr>
        <w:t>”</w:t>
      </w:r>
      <w:r w:rsidR="007B1939">
        <w:rPr>
          <w:rFonts w:hint="eastAsia"/>
          <w:lang w:eastAsia="zh-CN"/>
        </w:rPr>
        <w:t xml:space="preserve"> is designated to solve this problem.</w:t>
      </w:r>
    </w:p>
    <w:p w:rsidR="00644F28" w:rsidRDefault="00F86529">
      <w:pPr>
        <w:rPr>
          <w:lang w:eastAsia="zh-CN"/>
        </w:rPr>
      </w:pPr>
      <w:r>
        <w:rPr>
          <w:rFonts w:hint="eastAsia"/>
          <w:lang w:eastAsia="zh-CN"/>
        </w:rPr>
        <w:t xml:space="preserve">For example, </w:t>
      </w:r>
      <w:r w:rsidR="003A7985">
        <w:rPr>
          <w:rFonts w:hint="eastAsia"/>
          <w:lang w:eastAsia="zh-CN"/>
        </w:rPr>
        <w:t xml:space="preserve">NR-LTE </w:t>
      </w:r>
      <w:r w:rsidR="007E2ED1">
        <w:rPr>
          <w:rFonts w:hint="eastAsia"/>
          <w:lang w:eastAsia="zh-CN"/>
        </w:rPr>
        <w:t xml:space="preserve">spectrum </w:t>
      </w:r>
      <w:r w:rsidR="003A7985">
        <w:rPr>
          <w:rFonts w:hint="eastAsia"/>
          <w:lang w:eastAsia="zh-CN"/>
        </w:rPr>
        <w:t xml:space="preserve">sharing </w:t>
      </w:r>
      <w:r w:rsidR="00FB2AF7">
        <w:rPr>
          <w:rFonts w:hint="eastAsia"/>
          <w:lang w:eastAsia="zh-CN"/>
        </w:rPr>
        <w:t>allows NR UE</w:t>
      </w:r>
      <w:r w:rsidR="00785753">
        <w:rPr>
          <w:rFonts w:hint="eastAsia"/>
          <w:lang w:eastAsia="zh-CN"/>
        </w:rPr>
        <w:t>s</w:t>
      </w:r>
      <w:r w:rsidR="00FB2AF7">
        <w:rPr>
          <w:rFonts w:hint="eastAsia"/>
          <w:lang w:eastAsia="zh-CN"/>
        </w:rPr>
        <w:t xml:space="preserve"> to transmit UL data on either a higher frequency band or a lower frequency band, where the lower frequency band might be co-existed / shared with the band allocated to LTE.</w:t>
      </w:r>
      <w:r w:rsidR="005A23EF">
        <w:rPr>
          <w:rFonts w:hint="eastAsia"/>
          <w:lang w:eastAsia="zh-CN"/>
        </w:rPr>
        <w:t xml:space="preserve"> By this means, </w:t>
      </w:r>
      <w:r w:rsidR="00770D16">
        <w:rPr>
          <w:rFonts w:hint="eastAsia"/>
          <w:lang w:eastAsia="zh-CN"/>
        </w:rPr>
        <w:t xml:space="preserve">some of the NR users (e.g., the users relatively far from NR serving </w:t>
      </w:r>
      <w:proofErr w:type="spellStart"/>
      <w:r w:rsidR="00770D16">
        <w:rPr>
          <w:rFonts w:hint="eastAsia"/>
          <w:lang w:eastAsia="zh-CN"/>
        </w:rPr>
        <w:t>TRxP</w:t>
      </w:r>
      <w:proofErr w:type="spellEnd"/>
      <w:r w:rsidR="00770D16">
        <w:rPr>
          <w:rFonts w:hint="eastAsia"/>
          <w:lang w:eastAsia="zh-CN"/>
        </w:rPr>
        <w:t xml:space="preserve">) can benefit from the lower frequency band to achieve good channel condition and therefore keep good throughput (data rate) under </w:t>
      </w:r>
      <w:r w:rsidR="005A23EF">
        <w:rPr>
          <w:rFonts w:hint="eastAsia"/>
          <w:lang w:eastAsia="zh-CN"/>
        </w:rPr>
        <w:t xml:space="preserve">the </w:t>
      </w:r>
      <w:r w:rsidR="00F559DA">
        <w:rPr>
          <w:rFonts w:hint="eastAsia"/>
          <w:lang w:eastAsia="zh-CN"/>
        </w:rPr>
        <w:t>same</w:t>
      </w:r>
      <w:r w:rsidR="005A23EF">
        <w:rPr>
          <w:rFonts w:hint="eastAsia"/>
          <w:lang w:eastAsia="zh-CN"/>
        </w:rPr>
        <w:t xml:space="preserve"> ISD as previously deployed systems (e.g., LTE)</w:t>
      </w:r>
      <w:r w:rsidR="00770D16">
        <w:rPr>
          <w:rFonts w:hint="eastAsia"/>
          <w:lang w:eastAsia="zh-CN"/>
        </w:rPr>
        <w:t xml:space="preserve">. </w:t>
      </w:r>
      <w:r w:rsidR="00F14386">
        <w:rPr>
          <w:rFonts w:hint="eastAsia"/>
          <w:lang w:eastAsia="zh-CN"/>
        </w:rPr>
        <w:t xml:space="preserve">Therefore, it is worthwhile to consider NR-LTE spectrum sharing mechanism to evaluate user </w:t>
      </w:r>
      <w:proofErr w:type="spellStart"/>
      <w:r w:rsidR="00F14386">
        <w:rPr>
          <w:rFonts w:hint="eastAsia"/>
          <w:lang w:eastAsia="zh-CN"/>
        </w:rPr>
        <w:t>epxerinced</w:t>
      </w:r>
      <w:proofErr w:type="spellEnd"/>
      <w:r w:rsidR="00F14386">
        <w:rPr>
          <w:rFonts w:hint="eastAsia"/>
          <w:lang w:eastAsia="zh-CN"/>
        </w:rPr>
        <w:t xml:space="preserve"> data rate.</w:t>
      </w:r>
    </w:p>
    <w:p w:rsidR="00644F28" w:rsidRPr="00644F28" w:rsidRDefault="00644F28">
      <w:pPr>
        <w:rPr>
          <w:b/>
          <w:lang w:eastAsia="zh-CN"/>
        </w:rPr>
      </w:pPr>
      <w:r w:rsidRPr="00644F28">
        <w:rPr>
          <w:b/>
          <w:i/>
          <w:lang w:eastAsia="zh-CN"/>
        </w:rPr>
        <w:t>Observation 2:</w:t>
      </w:r>
      <w:r w:rsidRPr="00644F28">
        <w:rPr>
          <w:b/>
          <w:lang w:eastAsia="zh-CN"/>
        </w:rPr>
        <w:t xml:space="preserve"> It is worthwhile to evaluate NR-LTE spectrum sharing mechanism </w:t>
      </w:r>
      <w:r w:rsidR="00D02EC2">
        <w:rPr>
          <w:rFonts w:hint="eastAsia"/>
          <w:b/>
          <w:lang w:eastAsia="zh-CN"/>
        </w:rPr>
        <w:t>using macro layer with two frequency band</w:t>
      </w:r>
      <w:r w:rsidR="00A54958">
        <w:rPr>
          <w:rFonts w:hint="eastAsia"/>
          <w:b/>
          <w:lang w:eastAsia="zh-CN"/>
        </w:rPr>
        <w:t>s</w:t>
      </w:r>
      <w:r w:rsidR="00D02EC2">
        <w:rPr>
          <w:rFonts w:hint="eastAsia"/>
          <w:b/>
          <w:lang w:eastAsia="zh-CN"/>
        </w:rPr>
        <w:t xml:space="preserve"> for</w:t>
      </w:r>
      <w:r w:rsidRPr="00644F28">
        <w:rPr>
          <w:b/>
          <w:lang w:eastAsia="zh-CN"/>
        </w:rPr>
        <w:t xml:space="preserve"> user experienced data rate requirement</w:t>
      </w:r>
      <w:r w:rsidR="00F23B51">
        <w:rPr>
          <w:rFonts w:hint="eastAsia"/>
          <w:b/>
          <w:lang w:eastAsia="zh-CN"/>
        </w:rPr>
        <w:t xml:space="preserve"> in addition to macro layer single band case</w:t>
      </w:r>
      <w:r w:rsidRPr="00644F28">
        <w:rPr>
          <w:b/>
          <w:lang w:eastAsia="zh-CN"/>
        </w:rPr>
        <w:t xml:space="preserve"> to verify the benefit in NR early deployment.</w:t>
      </w:r>
    </w:p>
    <w:p w:rsidR="00644F28" w:rsidRDefault="00503918" w:rsidP="000E6E79">
      <w:pPr>
        <w:spacing w:beforeLines="50"/>
        <w:rPr>
          <w:lang w:eastAsia="zh-CN"/>
        </w:rPr>
      </w:pPr>
      <w:r>
        <w:rPr>
          <w:rFonts w:hint="eastAsia"/>
          <w:lang w:eastAsia="zh-CN"/>
        </w:rPr>
        <w:t xml:space="preserve">It is further noted that the evaluation configuration of multi-band (a case in Configuration C as </w:t>
      </w:r>
      <w:proofErr w:type="spellStart"/>
      <w:r>
        <w:rPr>
          <w:rFonts w:hint="eastAsia"/>
          <w:lang w:eastAsia="zh-CN"/>
        </w:rPr>
        <w:t>defiend</w:t>
      </w:r>
      <w:proofErr w:type="spellEnd"/>
      <w:r>
        <w:rPr>
          <w:rFonts w:hint="eastAsia"/>
          <w:lang w:eastAsia="zh-CN"/>
        </w:rPr>
        <w:t xml:space="preserve"> in Report ITU-R M.2412) can be used to evaluate the NR-LTE spectrum sharing mechanism</w:t>
      </w:r>
      <w:r w:rsidR="00C75ADE">
        <w:rPr>
          <w:rFonts w:hint="eastAsia"/>
          <w:lang w:eastAsia="zh-CN"/>
        </w:rPr>
        <w:t xml:space="preserve"> for user experienced data rate</w:t>
      </w:r>
      <w:r>
        <w:rPr>
          <w:rFonts w:hint="eastAsia"/>
          <w:lang w:eastAsia="zh-CN"/>
        </w:rPr>
        <w:t xml:space="preserve">. In this case, </w:t>
      </w:r>
      <w:r w:rsidR="000E5E0F">
        <w:rPr>
          <w:rFonts w:hint="eastAsia"/>
          <w:lang w:eastAsia="zh-CN"/>
        </w:rPr>
        <w:t xml:space="preserve">the macro layer </w:t>
      </w:r>
      <w:r w:rsidR="00BD3F3D">
        <w:rPr>
          <w:rFonts w:hint="eastAsia"/>
          <w:lang w:eastAsia="zh-CN"/>
        </w:rPr>
        <w:t>can</w:t>
      </w:r>
      <w:r w:rsidR="000E5E0F">
        <w:rPr>
          <w:rFonts w:hint="eastAsia"/>
          <w:lang w:eastAsia="zh-CN"/>
        </w:rPr>
        <w:t xml:space="preserve"> be employed, and </w:t>
      </w:r>
      <w:r w:rsidR="00BD3F3D">
        <w:rPr>
          <w:rFonts w:hint="eastAsia"/>
          <w:lang w:eastAsia="zh-CN"/>
        </w:rPr>
        <w:t xml:space="preserve">it is assumed that the macro </w:t>
      </w:r>
      <w:proofErr w:type="spellStart"/>
      <w:r w:rsidR="00BD3F3D">
        <w:rPr>
          <w:rFonts w:hint="eastAsia"/>
          <w:lang w:eastAsia="zh-CN"/>
        </w:rPr>
        <w:t>TRxPs</w:t>
      </w:r>
      <w:proofErr w:type="spellEnd"/>
      <w:r w:rsidR="00BD3F3D">
        <w:rPr>
          <w:rFonts w:hint="eastAsia"/>
          <w:lang w:eastAsia="zh-CN"/>
        </w:rPr>
        <w:t xml:space="preserve"> operate on two frequency bands, where NR UEs can use either band for data transmission.</w:t>
      </w:r>
    </w:p>
    <w:p w:rsidR="00644F28" w:rsidRPr="00644F28" w:rsidRDefault="00644F28" w:rsidP="000E6E79">
      <w:pPr>
        <w:spacing w:beforeLines="50"/>
        <w:rPr>
          <w:b/>
          <w:lang w:eastAsia="zh-CN"/>
        </w:rPr>
      </w:pPr>
      <w:r w:rsidRPr="00644F28">
        <w:rPr>
          <w:b/>
          <w:i/>
          <w:lang w:eastAsia="zh-CN"/>
        </w:rPr>
        <w:t>Observation 3:</w:t>
      </w:r>
      <w:r w:rsidRPr="00644F28">
        <w:rPr>
          <w:b/>
          <w:lang w:eastAsia="zh-CN"/>
        </w:rPr>
        <w:t xml:space="preserve"> </w:t>
      </w:r>
      <w:r w:rsidR="008D1006">
        <w:rPr>
          <w:rFonts w:hint="eastAsia"/>
          <w:b/>
          <w:lang w:eastAsia="zh-CN"/>
        </w:rPr>
        <w:t>T</w:t>
      </w:r>
      <w:r w:rsidRPr="00644F28">
        <w:rPr>
          <w:b/>
          <w:lang w:eastAsia="zh-CN"/>
        </w:rPr>
        <w:t>he evaluation configuration of macro layer with two frequency bands can be used</w:t>
      </w:r>
      <w:r w:rsidR="008D1006">
        <w:rPr>
          <w:rFonts w:hint="eastAsia"/>
          <w:b/>
          <w:lang w:eastAsia="zh-CN"/>
        </w:rPr>
        <w:t xml:space="preserve"> for </w:t>
      </w:r>
      <w:r w:rsidR="00906403">
        <w:rPr>
          <w:rFonts w:hint="eastAsia"/>
          <w:b/>
          <w:lang w:eastAsia="zh-CN"/>
        </w:rPr>
        <w:t>the evaluation of</w:t>
      </w:r>
      <w:r w:rsidR="008D1006" w:rsidRPr="001641B1">
        <w:rPr>
          <w:rFonts w:hint="eastAsia"/>
          <w:b/>
          <w:lang w:eastAsia="zh-CN"/>
        </w:rPr>
        <w:t xml:space="preserve"> NR-LTE spectrum sharing </w:t>
      </w:r>
      <w:r w:rsidR="00906403">
        <w:rPr>
          <w:rFonts w:hint="eastAsia"/>
          <w:b/>
          <w:lang w:eastAsia="zh-CN"/>
        </w:rPr>
        <w:t>against</w:t>
      </w:r>
      <w:r w:rsidR="008D1006" w:rsidRPr="001641B1">
        <w:rPr>
          <w:rFonts w:hint="eastAsia"/>
          <w:b/>
          <w:lang w:eastAsia="zh-CN"/>
        </w:rPr>
        <w:t xml:space="preserve"> </w:t>
      </w:r>
      <w:r w:rsidR="00906403">
        <w:rPr>
          <w:rFonts w:hint="eastAsia"/>
          <w:b/>
          <w:lang w:eastAsia="zh-CN"/>
        </w:rPr>
        <w:t xml:space="preserve">the </w:t>
      </w:r>
      <w:r w:rsidR="008D1006" w:rsidRPr="001641B1">
        <w:rPr>
          <w:rFonts w:hint="eastAsia"/>
          <w:b/>
          <w:lang w:eastAsia="zh-CN"/>
        </w:rPr>
        <w:t>user experienced data rate</w:t>
      </w:r>
      <w:r w:rsidR="008D1006">
        <w:rPr>
          <w:rFonts w:hint="eastAsia"/>
          <w:b/>
          <w:lang w:eastAsia="zh-CN"/>
        </w:rPr>
        <w:t xml:space="preserve"> requirement</w:t>
      </w:r>
      <w:r w:rsidRPr="00644F28">
        <w:rPr>
          <w:b/>
          <w:lang w:eastAsia="zh-CN"/>
        </w:rPr>
        <w:t>.</w:t>
      </w:r>
    </w:p>
    <w:p w:rsidR="00644F28" w:rsidRDefault="00A03A30" w:rsidP="00644F28">
      <w:pPr>
        <w:pStyle w:val="1"/>
      </w:pPr>
      <w:r>
        <w:rPr>
          <w:rFonts w:hint="eastAsia"/>
        </w:rPr>
        <w:t>4</w:t>
      </w:r>
      <w:r w:rsidR="00341DC7">
        <w:rPr>
          <w:rFonts w:hint="eastAsia"/>
        </w:rPr>
        <w:tab/>
      </w:r>
      <w:r>
        <w:rPr>
          <w:rFonts w:hint="eastAsia"/>
        </w:rPr>
        <w:t>Consideration on e</w:t>
      </w:r>
      <w:r w:rsidR="006828F5">
        <w:t xml:space="preserve">valuation methodology </w:t>
      </w:r>
    </w:p>
    <w:p w:rsidR="003C0377" w:rsidRDefault="00205986" w:rsidP="003C0377">
      <w:pPr>
        <w:rPr>
          <w:lang w:eastAsia="zh-CN"/>
        </w:rPr>
      </w:pPr>
      <w:r>
        <w:rPr>
          <w:rFonts w:hint="eastAsia"/>
          <w:lang w:eastAsia="zh-CN"/>
        </w:rPr>
        <w:t xml:space="preserve">According to </w:t>
      </w:r>
      <w:r w:rsidR="00833952">
        <w:rPr>
          <w:rFonts w:hint="eastAsia"/>
          <w:kern w:val="2"/>
          <w:lang w:eastAsia="zh-CN"/>
        </w:rPr>
        <w:t>Report ITU-R M.</w:t>
      </w:r>
      <w:r w:rsidR="00182E95">
        <w:rPr>
          <w:rFonts w:hint="eastAsia"/>
          <w:kern w:val="2"/>
          <w:lang w:eastAsia="zh-CN"/>
        </w:rPr>
        <w:t>2412</w:t>
      </w:r>
      <w:r w:rsidR="006828F5">
        <w:rPr>
          <w:rFonts w:hint="eastAsia"/>
          <w:lang w:eastAsia="zh-CN"/>
        </w:rPr>
        <w:t>, the follow</w:t>
      </w:r>
      <w:r w:rsidR="006828F5">
        <w:rPr>
          <w:lang w:eastAsia="zh-CN"/>
        </w:rPr>
        <w:t>ing evaluation methodology</w:t>
      </w:r>
      <w:r w:rsidR="00A46B6F">
        <w:rPr>
          <w:rFonts w:hint="eastAsia"/>
          <w:lang w:eastAsia="zh-CN"/>
        </w:rPr>
        <w:t xml:space="preserve"> is defined</w:t>
      </w:r>
      <w:r w:rsidR="006828F5">
        <w:rPr>
          <w:lang w:eastAsia="zh-CN"/>
        </w:rPr>
        <w:t>.</w:t>
      </w:r>
    </w:p>
    <w:tbl>
      <w:tblPr>
        <w:tblStyle w:val="af0"/>
        <w:tblW w:w="0" w:type="auto"/>
        <w:tblLook w:val="04A0"/>
      </w:tblPr>
      <w:tblGrid>
        <w:gridCol w:w="9629"/>
      </w:tblGrid>
      <w:tr w:rsidR="006828F5" w:rsidTr="006828F5">
        <w:tc>
          <w:tcPr>
            <w:tcW w:w="9629" w:type="dxa"/>
          </w:tcPr>
          <w:p w:rsidR="000C55DE" w:rsidRDefault="00644F28" w:rsidP="000E6E79">
            <w:pPr>
              <w:spacing w:beforeLines="50"/>
              <w:rPr>
                <w:rFonts w:eastAsia="宋体"/>
                <w:i/>
                <w:lang w:val="en-US" w:eastAsia="zh-CN"/>
              </w:rPr>
            </w:pPr>
            <w:r w:rsidRPr="00644F28">
              <w:rPr>
                <w:rFonts w:eastAsia="宋体"/>
                <w:i/>
                <w:lang w:val="en-US" w:eastAsia="zh-CN"/>
              </w:rPr>
              <w:t xml:space="preserve">For one frequency band and one </w:t>
            </w:r>
            <w:proofErr w:type="spellStart"/>
            <w:r w:rsidRPr="00644F28">
              <w:rPr>
                <w:rFonts w:eastAsia="宋体"/>
                <w:i/>
                <w:lang w:val="en-US" w:eastAsia="zh-CN"/>
              </w:rPr>
              <w:t>TRxP</w:t>
            </w:r>
            <w:proofErr w:type="spellEnd"/>
            <w:r w:rsidRPr="00644F28">
              <w:rPr>
                <w:rFonts w:eastAsia="宋体"/>
                <w:i/>
                <w:lang w:val="en-US" w:eastAsia="zh-CN"/>
              </w:rPr>
              <w:t xml:space="preserve"> layer, user experienced data rate is derived analytically from the </w:t>
            </w:r>
            <w:r w:rsidRPr="00644F28">
              <w:rPr>
                <w:i/>
                <w:lang w:val="en-US"/>
              </w:rPr>
              <w:t>5</w:t>
            </w:r>
            <w:r w:rsidRPr="00644F28">
              <w:rPr>
                <w:i/>
                <w:vertAlign w:val="superscript"/>
                <w:lang w:val="en-US"/>
              </w:rPr>
              <w:t>th</w:t>
            </w:r>
            <w:r w:rsidRPr="00644F28">
              <w:rPr>
                <w:rFonts w:eastAsia="宋体"/>
                <w:i/>
                <w:lang w:val="en-US" w:eastAsia="zh-CN"/>
              </w:rPr>
              <w:t xml:space="preserve"> percentile user spectral efficiency according to equation (3) defined in Report ITU-R M.</w:t>
            </w:r>
            <w:r w:rsidR="00E4141D">
              <w:rPr>
                <w:rFonts w:eastAsia="宋体" w:hint="eastAsia"/>
                <w:i/>
                <w:lang w:val="en-US" w:eastAsia="zh-CN"/>
              </w:rPr>
              <w:t>2410</w:t>
            </w:r>
            <w:r w:rsidRPr="00644F28">
              <w:rPr>
                <w:rFonts w:eastAsia="宋体"/>
                <w:i/>
                <w:lang w:val="en-US" w:eastAsia="zh-CN"/>
              </w:rPr>
              <w:t>. The bandwidth used should be reported by the proponent.</w:t>
            </w:r>
          </w:p>
          <w:p w:rsidR="006828F5" w:rsidRPr="006828F5" w:rsidRDefault="00644F28" w:rsidP="003C0377">
            <w:pPr>
              <w:rPr>
                <w:rFonts w:eastAsia="Malgun Gothic"/>
                <w:lang w:val="en-US" w:eastAsia="ko-KR"/>
              </w:rPr>
            </w:pPr>
            <w:r w:rsidRPr="00644F28">
              <w:rPr>
                <w:rFonts w:eastAsia="宋体"/>
                <w:i/>
                <w:lang w:val="en-US" w:eastAsia="zh-CN"/>
              </w:rPr>
              <w:t>In case of multi-layer configuration, system</w:t>
            </w:r>
            <w:r w:rsidRPr="00644F28">
              <w:rPr>
                <w:rFonts w:eastAsia="MS Mincho"/>
                <w:i/>
                <w:lang w:val="en-US" w:eastAsia="ja-JP"/>
              </w:rPr>
              <w:t>-</w:t>
            </w:r>
            <w:r w:rsidRPr="00644F28">
              <w:rPr>
                <w:rFonts w:eastAsia="宋体"/>
                <w:i/>
                <w:lang w:val="en-US" w:eastAsia="zh-CN"/>
              </w:rPr>
              <w:t>level simulation is used. In this case, the single user data rate may be aggregated over layers and/or bands. The user experienced data rate is derived from the 5</w:t>
            </w:r>
            <w:r w:rsidRPr="00644F28">
              <w:rPr>
                <w:i/>
                <w:vertAlign w:val="superscript"/>
                <w:lang w:val="en-US" w:eastAsia="zh-CN"/>
              </w:rPr>
              <w:t>th</w:t>
            </w:r>
            <w:r w:rsidRPr="00644F28">
              <w:rPr>
                <w:rFonts w:eastAsia="宋体"/>
                <w:i/>
                <w:lang w:val="en-US" w:eastAsia="zh-CN"/>
              </w:rPr>
              <w:t xml:space="preserve"> </w:t>
            </w:r>
            <w:r w:rsidRPr="00644F28">
              <w:rPr>
                <w:i/>
                <w:lang w:val="en-US" w:eastAsia="zh-CN"/>
              </w:rPr>
              <w:t xml:space="preserve">percentile </w:t>
            </w:r>
            <w:r w:rsidRPr="00644F28">
              <w:rPr>
                <w:rFonts w:eastAsia="宋体"/>
                <w:i/>
                <w:lang w:val="en-US" w:eastAsia="zh-CN"/>
              </w:rPr>
              <w:t xml:space="preserve">point of the </w:t>
            </w:r>
            <w:r w:rsidRPr="00644F28">
              <w:rPr>
                <w:i/>
                <w:lang w:val="en-US" w:eastAsia="zh-CN"/>
              </w:rPr>
              <w:t xml:space="preserve">CDF of </w:t>
            </w:r>
            <w:r w:rsidRPr="00644F28">
              <w:rPr>
                <w:rFonts w:eastAsia="宋体"/>
                <w:i/>
                <w:lang w:val="en-US" w:eastAsia="zh-CN"/>
              </w:rPr>
              <w:t>single user data rate.</w:t>
            </w:r>
          </w:p>
        </w:tc>
      </w:tr>
    </w:tbl>
    <w:p w:rsidR="00644F28" w:rsidRDefault="00777B8E" w:rsidP="000E6E79">
      <w:pPr>
        <w:spacing w:beforeLines="50"/>
        <w:rPr>
          <w:lang w:eastAsia="zh-CN"/>
        </w:rPr>
      </w:pPr>
      <w:r>
        <w:rPr>
          <w:rFonts w:hint="eastAsia"/>
          <w:lang w:eastAsia="zh-CN"/>
        </w:rPr>
        <w:t xml:space="preserve">From the </w:t>
      </w:r>
      <w:r w:rsidR="00DB7773">
        <w:rPr>
          <w:rFonts w:hint="eastAsia"/>
          <w:lang w:eastAsia="zh-CN"/>
        </w:rPr>
        <w:t xml:space="preserve">above </w:t>
      </w:r>
      <w:r w:rsidR="006C0C66">
        <w:rPr>
          <w:lang w:eastAsia="zh-CN"/>
        </w:rPr>
        <w:t>description</w:t>
      </w:r>
      <w:r>
        <w:rPr>
          <w:rFonts w:hint="eastAsia"/>
          <w:lang w:eastAsia="zh-CN"/>
        </w:rPr>
        <w:t xml:space="preserve"> we can see that for one frequency band and one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layer, user experienced data rate can be derived from the </w:t>
      </w:r>
      <w:r w:rsidR="004D7147">
        <w:rPr>
          <w:rFonts w:hint="eastAsia"/>
          <w:lang w:eastAsia="zh-CN"/>
        </w:rPr>
        <w:t xml:space="preserve">supported system </w:t>
      </w:r>
      <w:r>
        <w:rPr>
          <w:lang w:eastAsia="zh-CN"/>
        </w:rPr>
        <w:t>bandwidth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the 5</w:t>
      </w:r>
      <w:r w:rsidRPr="00777B8E">
        <w:rPr>
          <w:vertAlign w:val="superscript"/>
          <w:lang w:eastAsia="zh-CN"/>
        </w:rPr>
        <w:t>th</w:t>
      </w:r>
      <w:r>
        <w:rPr>
          <w:lang w:eastAsia="zh-CN"/>
        </w:rPr>
        <w:t xml:space="preserve"> percentile user spectral efficiency analytically</w:t>
      </w:r>
      <w:r w:rsidR="00522963">
        <w:rPr>
          <w:rFonts w:hint="eastAsia"/>
          <w:lang w:eastAsia="zh-CN"/>
        </w:rPr>
        <w:t xml:space="preserve"> according to equation (3)</w:t>
      </w:r>
      <w:r>
        <w:rPr>
          <w:lang w:eastAsia="zh-CN"/>
        </w:rPr>
        <w:t>.</w:t>
      </w:r>
    </w:p>
    <w:p w:rsidR="00644F28" w:rsidRDefault="008C61A8" w:rsidP="000E6E79">
      <w:pPr>
        <w:spacing w:beforeLines="50"/>
        <w:rPr>
          <w:lang w:eastAsia="zh-CN"/>
        </w:rPr>
      </w:pPr>
      <w:r>
        <w:rPr>
          <w:rFonts w:hint="eastAsia"/>
          <w:lang w:eastAsia="zh-CN"/>
        </w:rPr>
        <w:t xml:space="preserve">For NR-LTE spectrum sharing evaluation using </w:t>
      </w:r>
      <w:r w:rsidR="00991869">
        <w:rPr>
          <w:rFonts w:hint="eastAsia"/>
          <w:lang w:eastAsia="zh-CN"/>
        </w:rPr>
        <w:t xml:space="preserve">the configuration of </w:t>
      </w:r>
      <w:r>
        <w:rPr>
          <w:rFonts w:hint="eastAsia"/>
          <w:lang w:eastAsia="zh-CN"/>
        </w:rPr>
        <w:t xml:space="preserve">macro layer </w:t>
      </w:r>
      <w:r w:rsidR="006A3DCD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two frequency band</w:t>
      </w:r>
      <w:r w:rsidR="0099186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, the following evaluation method is considered in accordance with the evaluation method</w:t>
      </w:r>
      <w:r w:rsidR="0079448C">
        <w:rPr>
          <w:rFonts w:hint="eastAsia"/>
          <w:lang w:eastAsia="zh-CN"/>
        </w:rPr>
        <w:t>ology</w:t>
      </w:r>
      <w:r>
        <w:rPr>
          <w:rFonts w:hint="eastAsia"/>
          <w:lang w:eastAsia="zh-CN"/>
        </w:rPr>
        <w:t xml:space="preserve"> defined in ITU-R M.2412.</w:t>
      </w:r>
    </w:p>
    <w:p w:rsidR="008F2390" w:rsidRDefault="00D32BBE" w:rsidP="003C0377">
      <w:pPr>
        <w:rPr>
          <w:lang w:eastAsia="zh-CN"/>
        </w:rPr>
      </w:pPr>
      <w:r>
        <w:rPr>
          <w:rFonts w:hint="eastAsia"/>
          <w:lang w:eastAsia="zh-CN"/>
        </w:rPr>
        <w:t>It is assumed that</w:t>
      </w:r>
      <w:r w:rsidR="00890445">
        <w:rPr>
          <w:lang w:eastAsia="zh-CN"/>
        </w:rPr>
        <w:t xml:space="preserve"> a</w:t>
      </w:r>
      <w:r>
        <w:rPr>
          <w:rFonts w:hint="eastAsia"/>
          <w:lang w:eastAsia="zh-CN"/>
        </w:rPr>
        <w:t>n</w:t>
      </w:r>
      <w:r w:rsidR="00890445">
        <w:rPr>
          <w:lang w:eastAsia="zh-CN"/>
        </w:rPr>
        <w:t xml:space="preserve"> </w:t>
      </w:r>
      <w:r>
        <w:rPr>
          <w:rFonts w:hint="eastAsia"/>
          <w:lang w:eastAsia="zh-CN"/>
        </w:rPr>
        <w:t>NR</w:t>
      </w:r>
      <w:r w:rsidR="00890445">
        <w:rPr>
          <w:lang w:eastAsia="zh-CN"/>
        </w:rPr>
        <w:t xml:space="preserve"> UE can camp on </w:t>
      </w:r>
      <w:r>
        <w:rPr>
          <w:rFonts w:hint="eastAsia"/>
          <w:lang w:eastAsia="zh-CN"/>
        </w:rPr>
        <w:t>either</w:t>
      </w:r>
      <w:r w:rsidR="00890445">
        <w:rPr>
          <w:lang w:eastAsia="zh-CN"/>
        </w:rPr>
        <w:t xml:space="preserve"> frequency band </w:t>
      </w:r>
      <w:r>
        <w:rPr>
          <w:rFonts w:hint="eastAsia"/>
          <w:lang w:eastAsia="zh-CN"/>
        </w:rPr>
        <w:t xml:space="preserve">of a macro </w:t>
      </w:r>
      <w:proofErr w:type="spellStart"/>
      <w:r w:rsidR="00890445">
        <w:rPr>
          <w:lang w:eastAsia="zh-CN"/>
        </w:rPr>
        <w:t>TRxP</w:t>
      </w:r>
      <w:proofErr w:type="spellEnd"/>
      <w:r w:rsidR="003D794A">
        <w:rPr>
          <w:rFonts w:hint="eastAsia"/>
          <w:lang w:eastAsia="zh-CN"/>
        </w:rPr>
        <w:t>.</w:t>
      </w:r>
      <w:r w:rsidR="002B09E2">
        <w:rPr>
          <w:lang w:eastAsia="zh-CN"/>
        </w:rPr>
        <w:t xml:space="preserve"> </w:t>
      </w:r>
      <w:r w:rsidR="009C38A1">
        <w:rPr>
          <w:rFonts w:hint="eastAsia"/>
          <w:lang w:eastAsia="zh-CN"/>
        </w:rPr>
        <w:t xml:space="preserve">Denote the </w:t>
      </w:r>
      <w:r w:rsidR="00644F28" w:rsidRPr="00644F28">
        <w:rPr>
          <w:i/>
          <w:lang w:eastAsia="zh-CN"/>
        </w:rPr>
        <w:t>k</w:t>
      </w:r>
      <w:r w:rsidR="009C38A1">
        <w:rPr>
          <w:rFonts w:hint="eastAsia"/>
          <w:lang w:eastAsia="zh-CN"/>
        </w:rPr>
        <w:t>-</w:t>
      </w:r>
      <w:proofErr w:type="spellStart"/>
      <w:r w:rsidR="009C38A1">
        <w:rPr>
          <w:rFonts w:hint="eastAsia"/>
          <w:lang w:eastAsia="zh-CN"/>
        </w:rPr>
        <w:t>th</w:t>
      </w:r>
      <w:proofErr w:type="spellEnd"/>
      <w:r w:rsidR="009C38A1">
        <w:rPr>
          <w:rFonts w:hint="eastAsia"/>
          <w:lang w:eastAsia="zh-CN"/>
        </w:rPr>
        <w:t xml:space="preserve"> UE</w:t>
      </w:r>
      <w:r w:rsidR="004F5D90">
        <w:rPr>
          <w:lang w:eastAsia="zh-CN"/>
        </w:rPr>
        <w:t>’</w:t>
      </w:r>
      <w:r w:rsidR="004F5D90">
        <w:rPr>
          <w:rFonts w:hint="eastAsia"/>
          <w:lang w:eastAsia="zh-CN"/>
        </w:rPr>
        <w:t xml:space="preserve">s </w:t>
      </w:r>
      <w:r w:rsidR="001505BA">
        <w:rPr>
          <w:rFonts w:hint="eastAsia"/>
          <w:lang w:eastAsia="zh-CN"/>
        </w:rPr>
        <w:t>throughput (</w:t>
      </w:r>
      <w:r w:rsidR="004F5D90">
        <w:rPr>
          <w:rFonts w:hint="eastAsia"/>
          <w:lang w:eastAsia="zh-CN"/>
        </w:rPr>
        <w:t>data rate</w:t>
      </w:r>
      <w:r w:rsidR="001505BA">
        <w:rPr>
          <w:rFonts w:hint="eastAsia"/>
          <w:lang w:eastAsia="zh-CN"/>
        </w:rPr>
        <w:t>)</w:t>
      </w:r>
      <w:r w:rsidR="004F5D90">
        <w:rPr>
          <w:rFonts w:hint="eastAsia"/>
          <w:lang w:eastAsia="zh-CN"/>
        </w:rPr>
        <w:t xml:space="preserve"> as </w:t>
      </w:r>
      <w:proofErr w:type="spellStart"/>
      <w:r w:rsidR="00644F28" w:rsidRPr="00644F28">
        <w:rPr>
          <w:i/>
          <w:lang w:eastAsia="zh-CN"/>
        </w:rPr>
        <w:t>R</w:t>
      </w:r>
      <w:r w:rsidR="00644F28" w:rsidRPr="00644F28">
        <w:rPr>
          <w:i/>
          <w:vertAlign w:val="subscript"/>
          <w:lang w:eastAsia="zh-CN"/>
        </w:rPr>
        <w:t>k</w:t>
      </w:r>
      <w:proofErr w:type="spellEnd"/>
      <w:r w:rsidR="00437807">
        <w:rPr>
          <w:rFonts w:hint="eastAsia"/>
          <w:lang w:eastAsia="zh-CN"/>
        </w:rPr>
        <w:t>, and it camp</w:t>
      </w:r>
      <w:r w:rsidR="00720745">
        <w:rPr>
          <w:rFonts w:hint="eastAsia"/>
          <w:lang w:eastAsia="zh-CN"/>
        </w:rPr>
        <w:t>s</w:t>
      </w:r>
      <w:r w:rsidR="00437807">
        <w:rPr>
          <w:rFonts w:hint="eastAsia"/>
          <w:lang w:eastAsia="zh-CN"/>
        </w:rPr>
        <w:t xml:space="preserve"> on frequency band </w:t>
      </w:r>
      <w:proofErr w:type="spellStart"/>
      <w:r w:rsidR="00644F28" w:rsidRPr="00644F28">
        <w:rPr>
          <w:i/>
          <w:lang w:eastAsia="zh-CN"/>
        </w:rPr>
        <w:t>f</w:t>
      </w:r>
      <w:r w:rsidR="00644F28" w:rsidRPr="00644F28">
        <w:rPr>
          <w:i/>
          <w:vertAlign w:val="subscript"/>
          <w:lang w:eastAsia="zh-CN"/>
        </w:rPr>
        <w:t>i</w:t>
      </w:r>
      <w:proofErr w:type="spellEnd"/>
      <w:r w:rsidR="00437807">
        <w:rPr>
          <w:rFonts w:hint="eastAsia"/>
          <w:lang w:eastAsia="zh-CN"/>
        </w:rPr>
        <w:t xml:space="preserve"> (</w:t>
      </w:r>
      <w:proofErr w:type="spellStart"/>
      <w:r w:rsidR="00644F28" w:rsidRPr="00644F28">
        <w:rPr>
          <w:i/>
          <w:lang w:eastAsia="zh-CN"/>
        </w:rPr>
        <w:t>i</w:t>
      </w:r>
      <w:proofErr w:type="spellEnd"/>
      <w:r w:rsidR="00437807">
        <w:rPr>
          <w:rFonts w:hint="eastAsia"/>
          <w:lang w:eastAsia="zh-CN"/>
        </w:rPr>
        <w:t>=1</w:t>
      </w:r>
      <w:r w:rsidR="005D0E86">
        <w:rPr>
          <w:rFonts w:hint="eastAsia"/>
          <w:lang w:eastAsia="zh-CN"/>
        </w:rPr>
        <w:t xml:space="preserve"> or</w:t>
      </w:r>
      <w:r w:rsidR="00437807">
        <w:rPr>
          <w:rFonts w:hint="eastAsia"/>
          <w:lang w:eastAsia="zh-CN"/>
        </w:rPr>
        <w:t xml:space="preserve"> 2). The simulation bandwidth for</w:t>
      </w:r>
      <w:r w:rsidR="00720745">
        <w:rPr>
          <w:rFonts w:hint="eastAsia"/>
          <w:lang w:eastAsia="zh-CN"/>
        </w:rPr>
        <w:t xml:space="preserve"> frequency band</w:t>
      </w:r>
      <w:r w:rsidR="00437807">
        <w:rPr>
          <w:rFonts w:hint="eastAsia"/>
          <w:lang w:eastAsia="zh-CN"/>
        </w:rPr>
        <w:t xml:space="preserve"> </w:t>
      </w:r>
      <w:proofErr w:type="spellStart"/>
      <w:r w:rsidR="00720745" w:rsidRPr="00437807">
        <w:rPr>
          <w:rFonts w:hint="eastAsia"/>
          <w:i/>
          <w:lang w:eastAsia="zh-CN"/>
        </w:rPr>
        <w:t>f</w:t>
      </w:r>
      <w:r w:rsidR="00720745" w:rsidRPr="00437807">
        <w:rPr>
          <w:rFonts w:hint="eastAsia"/>
          <w:i/>
          <w:vertAlign w:val="subscript"/>
          <w:lang w:eastAsia="zh-CN"/>
        </w:rPr>
        <w:t>i</w:t>
      </w:r>
      <w:proofErr w:type="spellEnd"/>
      <w:r w:rsidR="00720745">
        <w:rPr>
          <w:rFonts w:hint="eastAsia"/>
          <w:lang w:eastAsia="zh-CN"/>
        </w:rPr>
        <w:t xml:space="preserve"> </w:t>
      </w:r>
      <w:r w:rsidR="00437807">
        <w:rPr>
          <w:rFonts w:hint="eastAsia"/>
          <w:lang w:eastAsia="zh-CN"/>
        </w:rPr>
        <w:t xml:space="preserve">is </w:t>
      </w:r>
      <w:proofErr w:type="spellStart"/>
      <w:r w:rsidR="00644F28" w:rsidRPr="00644F28">
        <w:rPr>
          <w:i/>
          <w:lang w:eastAsia="zh-CN"/>
        </w:rPr>
        <w:t>SBW</w:t>
      </w:r>
      <w:r w:rsidR="00644F28" w:rsidRPr="00644F28">
        <w:rPr>
          <w:i/>
          <w:vertAlign w:val="subscript"/>
          <w:lang w:eastAsia="zh-CN"/>
        </w:rPr>
        <w:t>i</w:t>
      </w:r>
      <w:proofErr w:type="spellEnd"/>
      <w:r w:rsidR="00437807">
        <w:rPr>
          <w:rFonts w:hint="eastAsia"/>
          <w:lang w:eastAsia="zh-CN"/>
        </w:rPr>
        <w:t xml:space="preserve">. </w:t>
      </w:r>
      <w:r w:rsidR="006378DC">
        <w:rPr>
          <w:rFonts w:hint="eastAsia"/>
          <w:lang w:eastAsia="zh-CN"/>
        </w:rPr>
        <w:t xml:space="preserve">The normalized user throughput is given by </w:t>
      </w:r>
      <w:proofErr w:type="spellStart"/>
      <w:r w:rsidR="00644F28" w:rsidRPr="00644F28">
        <w:rPr>
          <w:i/>
          <w:lang w:eastAsia="zh-CN"/>
        </w:rPr>
        <w:t>r</w:t>
      </w:r>
      <w:r w:rsidR="00644F28" w:rsidRPr="00644F28">
        <w:rPr>
          <w:i/>
          <w:vertAlign w:val="subscript"/>
          <w:lang w:eastAsia="zh-CN"/>
        </w:rPr>
        <w:t>k</w:t>
      </w:r>
      <w:proofErr w:type="spellEnd"/>
      <w:r w:rsidR="006378DC">
        <w:rPr>
          <w:rFonts w:hint="eastAsia"/>
          <w:lang w:eastAsia="zh-CN"/>
        </w:rPr>
        <w:t>=</w:t>
      </w:r>
      <w:proofErr w:type="spellStart"/>
      <w:r w:rsidR="00644F28" w:rsidRPr="00644F28">
        <w:rPr>
          <w:i/>
          <w:lang w:eastAsia="zh-CN"/>
        </w:rPr>
        <w:t>SR</w:t>
      </w:r>
      <w:r w:rsidR="00644F28" w:rsidRPr="00644F28">
        <w:rPr>
          <w:i/>
          <w:vertAlign w:val="subscript"/>
          <w:lang w:eastAsia="zh-CN"/>
        </w:rPr>
        <w:t>k</w:t>
      </w:r>
      <w:proofErr w:type="spellEnd"/>
      <w:r w:rsidR="006378DC">
        <w:rPr>
          <w:rFonts w:hint="eastAsia"/>
          <w:lang w:eastAsia="zh-CN"/>
        </w:rPr>
        <w:t>/</w:t>
      </w:r>
      <w:proofErr w:type="spellStart"/>
      <w:r w:rsidR="00705252">
        <w:rPr>
          <w:i/>
          <w:lang w:eastAsia="zh-CN"/>
        </w:rPr>
        <w:t>SBW</w:t>
      </w:r>
      <w:r w:rsidR="00644F28" w:rsidRPr="00644F28">
        <w:rPr>
          <w:i/>
          <w:vertAlign w:val="subscript"/>
          <w:lang w:eastAsia="zh-CN"/>
        </w:rPr>
        <w:t>i</w:t>
      </w:r>
      <w:proofErr w:type="spellEnd"/>
      <w:r w:rsidR="005D0E86">
        <w:rPr>
          <w:rFonts w:hint="eastAsia"/>
          <w:lang w:eastAsia="zh-CN"/>
        </w:rPr>
        <w:t xml:space="preserve">, where </w:t>
      </w:r>
      <w:proofErr w:type="spellStart"/>
      <w:r w:rsidR="001E6236" w:rsidRPr="005D0E86">
        <w:rPr>
          <w:rFonts w:hint="eastAsia"/>
          <w:i/>
          <w:lang w:eastAsia="zh-CN"/>
        </w:rPr>
        <w:t>S</w:t>
      </w:r>
      <w:r w:rsidR="001E6236" w:rsidRPr="003F2A39">
        <w:rPr>
          <w:rFonts w:hint="eastAsia"/>
          <w:i/>
          <w:lang w:eastAsia="zh-CN"/>
        </w:rPr>
        <w:t>R</w:t>
      </w:r>
      <w:r w:rsidR="001E6236" w:rsidRPr="001E6236">
        <w:rPr>
          <w:rFonts w:hint="eastAsia"/>
          <w:i/>
          <w:vertAlign w:val="subscript"/>
          <w:lang w:eastAsia="zh-CN"/>
        </w:rPr>
        <w:t>k</w:t>
      </w:r>
      <w:proofErr w:type="spellEnd"/>
      <w:r w:rsidR="001E6236">
        <w:rPr>
          <w:rFonts w:hint="eastAsia"/>
          <w:lang w:eastAsia="zh-CN"/>
        </w:rPr>
        <w:t xml:space="preserve"> </w:t>
      </w:r>
      <w:r w:rsidR="005D0E86">
        <w:rPr>
          <w:rFonts w:hint="eastAsia"/>
          <w:lang w:eastAsia="zh-CN"/>
        </w:rPr>
        <w:t xml:space="preserve">is the simulated user throughput on the simulation </w:t>
      </w:r>
      <w:r w:rsidR="005D0E86">
        <w:rPr>
          <w:rFonts w:hint="eastAsia"/>
          <w:lang w:eastAsia="zh-CN"/>
        </w:rPr>
        <w:lastRenderedPageBreak/>
        <w:t xml:space="preserve">bandwidth for the </w:t>
      </w:r>
      <w:r w:rsidR="00644F28" w:rsidRPr="00644F28">
        <w:rPr>
          <w:i/>
          <w:lang w:eastAsia="zh-CN"/>
        </w:rPr>
        <w:t>k</w:t>
      </w:r>
      <w:r w:rsidR="005D0E86">
        <w:rPr>
          <w:rFonts w:hint="eastAsia"/>
          <w:lang w:eastAsia="zh-CN"/>
        </w:rPr>
        <w:t>-</w:t>
      </w:r>
      <w:proofErr w:type="spellStart"/>
      <w:r w:rsidR="005D0E86">
        <w:rPr>
          <w:rFonts w:hint="eastAsia"/>
          <w:lang w:eastAsia="zh-CN"/>
        </w:rPr>
        <w:t>th</w:t>
      </w:r>
      <w:proofErr w:type="spellEnd"/>
      <w:r w:rsidR="005D0E86">
        <w:rPr>
          <w:rFonts w:hint="eastAsia"/>
          <w:lang w:eastAsia="zh-CN"/>
        </w:rPr>
        <w:t xml:space="preserve"> UE.</w:t>
      </w:r>
      <w:r w:rsidR="006378DC">
        <w:rPr>
          <w:rFonts w:hint="eastAsia"/>
          <w:lang w:eastAsia="zh-CN"/>
        </w:rPr>
        <w:t xml:space="preserve"> </w:t>
      </w:r>
      <w:r w:rsidR="00503679">
        <w:rPr>
          <w:rFonts w:hint="eastAsia"/>
          <w:lang w:eastAsia="zh-CN"/>
        </w:rPr>
        <w:t xml:space="preserve">Assume the supported system bandwidth on frequency band </w:t>
      </w:r>
      <w:proofErr w:type="spellStart"/>
      <w:r w:rsidR="00503679" w:rsidRPr="00437807">
        <w:rPr>
          <w:rFonts w:hint="eastAsia"/>
          <w:i/>
          <w:lang w:eastAsia="zh-CN"/>
        </w:rPr>
        <w:t>f</w:t>
      </w:r>
      <w:r w:rsidR="00503679" w:rsidRPr="00437807">
        <w:rPr>
          <w:rFonts w:hint="eastAsia"/>
          <w:i/>
          <w:vertAlign w:val="subscript"/>
          <w:lang w:eastAsia="zh-CN"/>
        </w:rPr>
        <w:t>i</w:t>
      </w:r>
      <w:proofErr w:type="spellEnd"/>
      <w:r w:rsidR="00503679">
        <w:rPr>
          <w:rFonts w:hint="eastAsia"/>
          <w:lang w:eastAsia="zh-CN"/>
        </w:rPr>
        <w:t xml:space="preserve"> is </w:t>
      </w:r>
      <w:proofErr w:type="spellStart"/>
      <w:r w:rsidR="00644F28" w:rsidRPr="00644F28">
        <w:rPr>
          <w:i/>
          <w:lang w:eastAsia="zh-CN"/>
        </w:rPr>
        <w:t>BW</w:t>
      </w:r>
      <w:r w:rsidR="00644F28" w:rsidRPr="00644F28">
        <w:rPr>
          <w:i/>
          <w:vertAlign w:val="subscript"/>
          <w:lang w:eastAsia="zh-CN"/>
        </w:rPr>
        <w:t>i</w:t>
      </w:r>
      <w:proofErr w:type="spellEnd"/>
      <w:r w:rsidR="00503679">
        <w:rPr>
          <w:rFonts w:hint="eastAsia"/>
          <w:lang w:eastAsia="zh-CN"/>
        </w:rPr>
        <w:t xml:space="preserve">, then, similar to </w:t>
      </w:r>
      <w:proofErr w:type="spellStart"/>
      <w:r w:rsidR="00503679">
        <w:rPr>
          <w:rFonts w:hint="eastAsia"/>
          <w:lang w:eastAsia="zh-CN"/>
        </w:rPr>
        <w:t>equantion</w:t>
      </w:r>
      <w:proofErr w:type="spellEnd"/>
      <w:r w:rsidR="00503679">
        <w:rPr>
          <w:rFonts w:hint="eastAsia"/>
          <w:lang w:eastAsia="zh-CN"/>
        </w:rPr>
        <w:t xml:space="preserve"> (3), </w:t>
      </w:r>
      <w:r w:rsidR="00F34BD2">
        <w:rPr>
          <w:rFonts w:hint="eastAsia"/>
          <w:lang w:eastAsia="zh-CN"/>
        </w:rPr>
        <w:t xml:space="preserve">the </w:t>
      </w:r>
      <w:r w:rsidR="00644F28" w:rsidRPr="00644F28">
        <w:rPr>
          <w:i/>
          <w:lang w:eastAsia="zh-CN"/>
        </w:rPr>
        <w:t>k</w:t>
      </w:r>
      <w:r w:rsidR="00F34BD2">
        <w:rPr>
          <w:rFonts w:hint="eastAsia"/>
          <w:lang w:eastAsia="zh-CN"/>
        </w:rPr>
        <w:t>-</w:t>
      </w:r>
      <w:proofErr w:type="spellStart"/>
      <w:r w:rsidR="00F34BD2">
        <w:rPr>
          <w:rFonts w:hint="eastAsia"/>
          <w:lang w:eastAsia="zh-CN"/>
        </w:rPr>
        <w:t>th</w:t>
      </w:r>
      <w:proofErr w:type="spellEnd"/>
      <w:r w:rsidR="00F34BD2">
        <w:rPr>
          <w:rFonts w:hint="eastAsia"/>
          <w:lang w:eastAsia="zh-CN"/>
        </w:rPr>
        <w:t xml:space="preserve"> UE</w:t>
      </w:r>
      <w:r w:rsidR="00F34BD2">
        <w:rPr>
          <w:lang w:eastAsia="zh-CN"/>
        </w:rPr>
        <w:t>’</w:t>
      </w:r>
      <w:r w:rsidR="00F34BD2">
        <w:rPr>
          <w:rFonts w:hint="eastAsia"/>
          <w:lang w:eastAsia="zh-CN"/>
        </w:rPr>
        <w:t xml:space="preserve">s </w:t>
      </w:r>
      <w:r w:rsidR="001505BA">
        <w:rPr>
          <w:rFonts w:hint="eastAsia"/>
          <w:lang w:eastAsia="zh-CN"/>
        </w:rPr>
        <w:t>throughput</w:t>
      </w:r>
      <w:r w:rsidR="005608F2">
        <w:rPr>
          <w:rFonts w:hint="eastAsia"/>
          <w:lang w:eastAsia="zh-CN"/>
        </w:rPr>
        <w:t xml:space="preserve"> </w:t>
      </w:r>
      <w:proofErr w:type="spellStart"/>
      <w:r w:rsidR="005608F2" w:rsidRPr="00ED135C">
        <w:rPr>
          <w:rFonts w:hint="eastAsia"/>
          <w:i/>
          <w:lang w:eastAsia="zh-CN"/>
        </w:rPr>
        <w:t>R</w:t>
      </w:r>
      <w:r w:rsidR="005608F2" w:rsidRPr="00ED135C">
        <w:rPr>
          <w:rFonts w:hint="eastAsia"/>
          <w:i/>
          <w:vertAlign w:val="subscript"/>
          <w:lang w:eastAsia="zh-CN"/>
        </w:rPr>
        <w:t>k</w:t>
      </w:r>
      <w:proofErr w:type="spellEnd"/>
      <w:r w:rsidR="00F34BD2">
        <w:rPr>
          <w:rFonts w:hint="eastAsia"/>
          <w:lang w:eastAsia="zh-CN"/>
        </w:rPr>
        <w:t xml:space="preserve"> is</w:t>
      </w:r>
      <w:r w:rsidR="00E53867">
        <w:rPr>
          <w:rFonts w:hint="eastAsia"/>
          <w:lang w:eastAsia="zh-CN"/>
        </w:rPr>
        <w:t xml:space="preserve"> given by</w:t>
      </w:r>
    </w:p>
    <w:p w:rsidR="00644F28" w:rsidRDefault="00705252" w:rsidP="00644F28">
      <w:pPr>
        <w:jc w:val="right"/>
        <w:rPr>
          <w:lang w:eastAsia="zh-CN"/>
        </w:rPr>
      </w:pPr>
      <w:proofErr w:type="spellStart"/>
      <w:r>
        <w:rPr>
          <w:i/>
          <w:lang w:eastAsia="zh-CN"/>
        </w:rPr>
        <w:t>R</w:t>
      </w:r>
      <w:r>
        <w:rPr>
          <w:i/>
          <w:vertAlign w:val="subscript"/>
          <w:lang w:eastAsia="zh-CN"/>
        </w:rPr>
        <w:t>k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i/>
          <w:lang w:eastAsia="zh-CN"/>
        </w:rPr>
        <w:t>SR</w:t>
      </w:r>
      <w:r>
        <w:rPr>
          <w:i/>
          <w:vertAlign w:val="subscript"/>
          <w:lang w:eastAsia="zh-CN"/>
        </w:rPr>
        <w:t>k</w:t>
      </w:r>
      <w:proofErr w:type="spellEnd"/>
      <w:r w:rsidR="00644F28" w:rsidRPr="00644F28">
        <w:rPr>
          <w:rFonts w:eastAsia="宋体" w:hint="eastAsia"/>
          <w:lang w:eastAsia="zh-CN"/>
        </w:rPr>
        <w:t>×</w:t>
      </w:r>
      <w:proofErr w:type="spellStart"/>
      <w:r w:rsidR="00644F28" w:rsidRPr="00644F28">
        <w:rPr>
          <w:i/>
          <w:lang w:eastAsia="zh-CN"/>
        </w:rPr>
        <w:t>C</w:t>
      </w:r>
      <w:r w:rsidR="00644F28" w:rsidRPr="00644F28">
        <w:rPr>
          <w:i/>
          <w:vertAlign w:val="subscript"/>
          <w:lang w:eastAsia="zh-CN"/>
        </w:rPr>
        <w:t>i</w:t>
      </w:r>
      <w:proofErr w:type="spellEnd"/>
      <w:r w:rsidR="005D4578">
        <w:rPr>
          <w:rFonts w:hint="eastAsia"/>
          <w:lang w:eastAsia="zh-CN"/>
        </w:rPr>
        <w:t xml:space="preserve"> </w:t>
      </w:r>
      <w:r w:rsidR="005D4578">
        <w:rPr>
          <w:rFonts w:hint="eastAsia"/>
          <w:lang w:eastAsia="zh-CN"/>
        </w:rPr>
        <w:tab/>
      </w:r>
      <w:r w:rsidR="005D4578">
        <w:rPr>
          <w:rFonts w:hint="eastAsia"/>
          <w:lang w:eastAsia="zh-CN"/>
        </w:rPr>
        <w:tab/>
      </w:r>
      <w:r w:rsidR="005D4578">
        <w:rPr>
          <w:rFonts w:hint="eastAsia"/>
          <w:lang w:eastAsia="zh-CN"/>
        </w:rPr>
        <w:tab/>
      </w:r>
      <w:r w:rsidR="005D4578">
        <w:rPr>
          <w:rFonts w:hint="eastAsia"/>
          <w:lang w:eastAsia="zh-CN"/>
        </w:rPr>
        <w:tab/>
      </w:r>
      <w:r w:rsidR="005D4578">
        <w:rPr>
          <w:rFonts w:hint="eastAsia"/>
          <w:lang w:eastAsia="zh-CN"/>
        </w:rPr>
        <w:tab/>
      </w:r>
      <w:r w:rsidR="005D4578">
        <w:rPr>
          <w:rFonts w:hint="eastAsia"/>
          <w:lang w:eastAsia="zh-CN"/>
        </w:rPr>
        <w:tab/>
      </w:r>
      <w:r w:rsidR="005D4578">
        <w:rPr>
          <w:rFonts w:hint="eastAsia"/>
          <w:lang w:eastAsia="zh-CN"/>
        </w:rPr>
        <w:tab/>
      </w:r>
      <w:r w:rsidR="005D4578">
        <w:rPr>
          <w:rFonts w:hint="eastAsia"/>
          <w:lang w:eastAsia="zh-CN"/>
        </w:rPr>
        <w:tab/>
      </w:r>
      <w:r w:rsidR="005D4578">
        <w:rPr>
          <w:rFonts w:hint="eastAsia"/>
          <w:lang w:eastAsia="zh-CN"/>
        </w:rPr>
        <w:tab/>
      </w:r>
      <w:r w:rsidR="005D4578">
        <w:rPr>
          <w:rFonts w:hint="eastAsia"/>
          <w:lang w:eastAsia="zh-CN"/>
        </w:rPr>
        <w:tab/>
      </w:r>
      <w:r w:rsidR="005D4578">
        <w:rPr>
          <w:rFonts w:hint="eastAsia"/>
          <w:lang w:eastAsia="zh-CN"/>
        </w:rPr>
        <w:tab/>
      </w:r>
      <w:r w:rsidR="005D4578">
        <w:rPr>
          <w:rFonts w:hint="eastAsia"/>
          <w:lang w:eastAsia="zh-CN"/>
        </w:rPr>
        <w:tab/>
      </w:r>
      <w:r w:rsidR="005D4578">
        <w:rPr>
          <w:rFonts w:hint="eastAsia"/>
          <w:lang w:eastAsia="zh-CN"/>
        </w:rPr>
        <w:tab/>
      </w:r>
      <w:r w:rsidR="005D4578">
        <w:rPr>
          <w:rFonts w:hint="eastAsia"/>
          <w:lang w:eastAsia="zh-CN"/>
        </w:rPr>
        <w:tab/>
      </w:r>
      <w:r w:rsidR="005D4578">
        <w:rPr>
          <w:rFonts w:hint="eastAsia"/>
          <w:lang w:eastAsia="zh-CN"/>
        </w:rPr>
        <w:tab/>
      </w:r>
      <w:r w:rsidR="005D4578">
        <w:rPr>
          <w:rFonts w:hint="eastAsia"/>
          <w:lang w:eastAsia="zh-CN"/>
        </w:rPr>
        <w:tab/>
        <w:t>(2)</w:t>
      </w:r>
    </w:p>
    <w:p w:rsidR="00A72A78" w:rsidRDefault="00F2688A" w:rsidP="003C0377">
      <w:pPr>
        <w:rPr>
          <w:lang w:eastAsia="zh-CN"/>
        </w:rPr>
      </w:pPr>
      <w:r>
        <w:rPr>
          <w:lang w:eastAsia="zh-CN"/>
        </w:rPr>
        <w:t>where</w:t>
      </w:r>
      <w:r w:rsidR="00A72A78">
        <w:rPr>
          <w:rFonts w:hint="eastAsia"/>
          <w:lang w:eastAsia="zh-CN"/>
        </w:rPr>
        <w:t xml:space="preserve"> </w:t>
      </w:r>
      <w:proofErr w:type="spellStart"/>
      <w:r w:rsidR="00D20ED0" w:rsidRPr="00F2688A">
        <w:rPr>
          <w:i/>
          <w:lang w:eastAsia="zh-CN"/>
        </w:rPr>
        <w:t>C</w:t>
      </w:r>
      <w:r w:rsidR="00D20ED0" w:rsidRPr="00F2688A">
        <w:rPr>
          <w:i/>
          <w:vertAlign w:val="subscript"/>
          <w:lang w:eastAsia="zh-CN"/>
        </w:rPr>
        <w:t>i</w:t>
      </w:r>
      <w:proofErr w:type="spellEnd"/>
      <w:r w:rsidR="00D20ED0">
        <w:rPr>
          <w:rFonts w:hint="eastAsia"/>
          <w:lang w:eastAsia="zh-CN"/>
        </w:rPr>
        <w:t xml:space="preserve"> = </w:t>
      </w:r>
      <w:proofErr w:type="spellStart"/>
      <w:r w:rsidR="00E66A58" w:rsidRPr="00503679">
        <w:rPr>
          <w:rFonts w:hint="eastAsia"/>
          <w:i/>
          <w:lang w:eastAsia="zh-CN"/>
        </w:rPr>
        <w:t>BW</w:t>
      </w:r>
      <w:r w:rsidR="00E66A58" w:rsidRPr="00503679">
        <w:rPr>
          <w:rFonts w:hint="eastAsia"/>
          <w:i/>
          <w:vertAlign w:val="subscript"/>
          <w:lang w:eastAsia="zh-CN"/>
        </w:rPr>
        <w:t>i</w:t>
      </w:r>
      <w:proofErr w:type="spellEnd"/>
      <w:r w:rsidR="00E66A58">
        <w:rPr>
          <w:rFonts w:hint="eastAsia"/>
          <w:lang w:eastAsia="zh-CN"/>
        </w:rPr>
        <w:t xml:space="preserve"> /</w:t>
      </w:r>
      <w:r w:rsidR="00E66A58" w:rsidRPr="00E66A58">
        <w:rPr>
          <w:rFonts w:hint="eastAsia"/>
          <w:i/>
          <w:lang w:eastAsia="zh-CN"/>
        </w:rPr>
        <w:t xml:space="preserve"> </w:t>
      </w:r>
      <w:proofErr w:type="spellStart"/>
      <w:r w:rsidR="00E66A58" w:rsidRPr="00A13A25">
        <w:rPr>
          <w:rFonts w:hint="eastAsia"/>
          <w:i/>
          <w:lang w:eastAsia="zh-CN"/>
        </w:rPr>
        <w:t>SBW</w:t>
      </w:r>
      <w:r w:rsidR="00E66A58" w:rsidRPr="00A13A25">
        <w:rPr>
          <w:rFonts w:hint="eastAsia"/>
          <w:i/>
          <w:vertAlign w:val="subscript"/>
          <w:lang w:eastAsia="zh-CN"/>
        </w:rPr>
        <w:t>i</w:t>
      </w:r>
      <w:proofErr w:type="spellEnd"/>
      <w:r w:rsidR="00E66A58">
        <w:rPr>
          <w:rFonts w:hint="eastAsia"/>
          <w:lang w:eastAsia="zh-CN"/>
        </w:rPr>
        <w:t xml:space="preserve"> with</w:t>
      </w:r>
      <w:r w:rsidR="0005795A">
        <w:rPr>
          <w:rFonts w:hint="eastAsia"/>
          <w:lang w:eastAsia="zh-CN"/>
        </w:rPr>
        <w:t xml:space="preserve"> </w:t>
      </w:r>
      <w:proofErr w:type="spellStart"/>
      <w:r w:rsidR="0005795A" w:rsidRPr="00A13A25">
        <w:rPr>
          <w:rFonts w:hint="eastAsia"/>
          <w:i/>
          <w:lang w:eastAsia="zh-CN"/>
        </w:rPr>
        <w:t>SBW</w:t>
      </w:r>
      <w:r w:rsidR="0005795A" w:rsidRPr="00A13A25">
        <w:rPr>
          <w:rFonts w:hint="eastAsia"/>
          <w:i/>
          <w:vertAlign w:val="subscript"/>
          <w:lang w:eastAsia="zh-CN"/>
        </w:rPr>
        <w:t>i</w:t>
      </w:r>
      <w:proofErr w:type="spellEnd"/>
      <w:r w:rsidR="00E66A58">
        <w:rPr>
          <w:rFonts w:hint="eastAsia"/>
          <w:lang w:eastAsia="zh-CN"/>
        </w:rPr>
        <w:t xml:space="preserve"> </w:t>
      </w:r>
      <w:r w:rsidR="0005795A">
        <w:rPr>
          <w:rFonts w:hint="eastAsia"/>
          <w:lang w:eastAsia="zh-CN"/>
        </w:rPr>
        <w:t xml:space="preserve">being the simulation bandwidth for frequency band </w:t>
      </w:r>
      <w:proofErr w:type="spellStart"/>
      <w:r w:rsidR="0005795A" w:rsidRPr="00437807">
        <w:rPr>
          <w:rFonts w:hint="eastAsia"/>
          <w:i/>
          <w:lang w:eastAsia="zh-CN"/>
        </w:rPr>
        <w:t>f</w:t>
      </w:r>
      <w:r w:rsidR="0005795A" w:rsidRPr="00437807">
        <w:rPr>
          <w:rFonts w:hint="eastAsia"/>
          <w:i/>
          <w:vertAlign w:val="subscript"/>
          <w:lang w:eastAsia="zh-CN"/>
        </w:rPr>
        <w:t>i</w:t>
      </w:r>
      <w:proofErr w:type="spellEnd"/>
      <w:r w:rsidR="0005795A">
        <w:rPr>
          <w:rFonts w:hint="eastAsia"/>
          <w:lang w:eastAsia="zh-CN"/>
        </w:rPr>
        <w:t xml:space="preserve"> and</w:t>
      </w:r>
      <w:r w:rsidR="00C3076D">
        <w:rPr>
          <w:rFonts w:hint="eastAsia"/>
          <w:lang w:eastAsia="zh-CN"/>
        </w:rPr>
        <w:t xml:space="preserve"> </w:t>
      </w:r>
      <w:proofErr w:type="spellStart"/>
      <w:r w:rsidR="00C3076D" w:rsidRPr="00503679">
        <w:rPr>
          <w:rFonts w:hint="eastAsia"/>
          <w:i/>
          <w:lang w:eastAsia="zh-CN"/>
        </w:rPr>
        <w:t>BW</w:t>
      </w:r>
      <w:r w:rsidR="00C3076D" w:rsidRPr="00503679">
        <w:rPr>
          <w:rFonts w:hint="eastAsia"/>
          <w:i/>
          <w:vertAlign w:val="subscript"/>
          <w:lang w:eastAsia="zh-CN"/>
        </w:rPr>
        <w:t>i</w:t>
      </w:r>
      <w:proofErr w:type="spellEnd"/>
      <w:r w:rsidR="0005795A">
        <w:rPr>
          <w:rFonts w:hint="eastAsia"/>
          <w:lang w:eastAsia="zh-CN"/>
        </w:rPr>
        <w:t xml:space="preserve"> </w:t>
      </w:r>
      <w:proofErr w:type="spellStart"/>
      <w:r w:rsidR="00C3076D">
        <w:rPr>
          <w:rFonts w:hint="eastAsia"/>
          <w:lang w:eastAsia="zh-CN"/>
        </w:rPr>
        <w:t>bing</w:t>
      </w:r>
      <w:proofErr w:type="spellEnd"/>
      <w:r w:rsidR="00C3076D">
        <w:rPr>
          <w:rFonts w:hint="eastAsia"/>
          <w:lang w:eastAsia="zh-CN"/>
        </w:rPr>
        <w:t xml:space="preserve"> the supported system bandwidth on frequency band </w:t>
      </w:r>
      <w:proofErr w:type="spellStart"/>
      <w:r w:rsidR="00C3076D" w:rsidRPr="00437807">
        <w:rPr>
          <w:rFonts w:hint="eastAsia"/>
          <w:i/>
          <w:lang w:eastAsia="zh-CN"/>
        </w:rPr>
        <w:t>f</w:t>
      </w:r>
      <w:r w:rsidR="00C3076D" w:rsidRPr="00437807">
        <w:rPr>
          <w:rFonts w:hint="eastAsia"/>
          <w:i/>
          <w:vertAlign w:val="subscript"/>
          <w:lang w:eastAsia="zh-CN"/>
        </w:rPr>
        <w:t>i</w:t>
      </w:r>
      <w:proofErr w:type="spellEnd"/>
      <w:r w:rsidR="00C3076D">
        <w:rPr>
          <w:rFonts w:hint="eastAsia"/>
          <w:lang w:eastAsia="zh-CN"/>
        </w:rPr>
        <w:t xml:space="preserve"> (</w:t>
      </w:r>
      <w:proofErr w:type="spellStart"/>
      <w:r w:rsidR="00853F10" w:rsidRPr="001458DB">
        <w:rPr>
          <w:rFonts w:hint="eastAsia"/>
          <w:i/>
          <w:lang w:eastAsia="zh-CN"/>
        </w:rPr>
        <w:t>i</w:t>
      </w:r>
      <w:proofErr w:type="spellEnd"/>
      <w:r w:rsidR="00853F10">
        <w:rPr>
          <w:rFonts w:hint="eastAsia"/>
          <w:lang w:eastAsia="zh-CN"/>
        </w:rPr>
        <w:t>=1 or 2).</w:t>
      </w:r>
    </w:p>
    <w:p w:rsidR="005D4578" w:rsidRDefault="008D143E" w:rsidP="003C0377">
      <w:pPr>
        <w:rPr>
          <w:lang w:eastAsia="zh-CN"/>
        </w:rPr>
      </w:pPr>
      <w:r>
        <w:rPr>
          <w:rFonts w:hint="eastAsia"/>
          <w:lang w:eastAsia="zh-CN"/>
        </w:rPr>
        <w:t>After</w:t>
      </w:r>
      <w:r w:rsidR="009B112A">
        <w:rPr>
          <w:rFonts w:hint="eastAsia"/>
          <w:lang w:eastAsia="zh-CN"/>
        </w:rPr>
        <w:t xml:space="preserve"> the </w:t>
      </w:r>
      <w:r w:rsidR="009B112A" w:rsidRPr="006C0C66">
        <w:rPr>
          <w:rFonts w:hint="eastAsia"/>
          <w:i/>
          <w:lang w:eastAsia="zh-CN"/>
        </w:rPr>
        <w:t>k</w:t>
      </w:r>
      <w:r w:rsidR="009B112A">
        <w:rPr>
          <w:rFonts w:hint="eastAsia"/>
          <w:lang w:eastAsia="zh-CN"/>
        </w:rPr>
        <w:t>-</w:t>
      </w:r>
      <w:proofErr w:type="spellStart"/>
      <w:r w:rsidR="009B112A">
        <w:rPr>
          <w:rFonts w:hint="eastAsia"/>
          <w:lang w:eastAsia="zh-CN"/>
        </w:rPr>
        <w:t>th</w:t>
      </w:r>
      <w:proofErr w:type="spellEnd"/>
      <w:r w:rsidR="009B112A">
        <w:rPr>
          <w:rFonts w:hint="eastAsia"/>
          <w:lang w:eastAsia="zh-CN"/>
        </w:rPr>
        <w:t xml:space="preserve"> user</w:t>
      </w:r>
      <w:r w:rsidR="009B112A">
        <w:rPr>
          <w:lang w:eastAsia="zh-CN"/>
        </w:rPr>
        <w:t xml:space="preserve">’s </w:t>
      </w:r>
      <w:r w:rsidR="001505BA">
        <w:rPr>
          <w:rFonts w:hint="eastAsia"/>
          <w:lang w:eastAsia="zh-CN"/>
        </w:rPr>
        <w:t>throughput</w:t>
      </w:r>
      <w:r w:rsidR="009B112A">
        <w:rPr>
          <w:lang w:eastAsia="zh-CN"/>
        </w:rPr>
        <w:t xml:space="preserve"> </w:t>
      </w:r>
      <w:proofErr w:type="spellStart"/>
      <w:r w:rsidR="00B4779B" w:rsidRPr="00F2688A">
        <w:rPr>
          <w:i/>
          <w:lang w:eastAsia="zh-CN"/>
        </w:rPr>
        <w:t>R</w:t>
      </w:r>
      <w:r w:rsidR="00B4779B" w:rsidRPr="00F2688A">
        <w:rPr>
          <w:i/>
          <w:vertAlign w:val="subscript"/>
          <w:lang w:eastAsia="zh-CN"/>
        </w:rPr>
        <w:t>k</w:t>
      </w:r>
      <w:proofErr w:type="spellEnd"/>
      <w:r w:rsidR="00B4779B" w:rsidRPr="00F2688A"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="009B112A">
        <w:rPr>
          <w:lang w:eastAsia="zh-CN"/>
        </w:rPr>
        <w:t xml:space="preserve"> </w:t>
      </w:r>
      <w:r w:rsidR="00B4779B">
        <w:rPr>
          <w:rFonts w:hint="eastAsia"/>
          <w:lang w:eastAsia="zh-CN"/>
        </w:rPr>
        <w:t>derived</w:t>
      </w:r>
      <w:r w:rsidR="009B112A">
        <w:rPr>
          <w:lang w:eastAsia="zh-CN"/>
        </w:rPr>
        <w:t xml:space="preserve">, we can </w:t>
      </w:r>
      <w:r w:rsidR="001D32DF">
        <w:rPr>
          <w:lang w:eastAsia="zh-CN"/>
        </w:rPr>
        <w:t>collect</w:t>
      </w:r>
      <w:r w:rsidR="009B112A">
        <w:rPr>
          <w:lang w:eastAsia="zh-CN"/>
        </w:rPr>
        <w:t xml:space="preserve"> all the users’ </w:t>
      </w:r>
      <w:r w:rsidR="00F824DC">
        <w:rPr>
          <w:rFonts w:hint="eastAsia"/>
          <w:lang w:eastAsia="zh-CN"/>
        </w:rPr>
        <w:t>throughput</w:t>
      </w:r>
      <w:r w:rsidR="009B112A">
        <w:rPr>
          <w:lang w:eastAsia="zh-CN"/>
        </w:rPr>
        <w:t xml:space="preserve"> </w:t>
      </w:r>
      <w:r w:rsidR="00CA6F2E">
        <w:rPr>
          <w:rFonts w:hint="eastAsia"/>
          <w:lang w:eastAsia="zh-CN"/>
        </w:rPr>
        <w:t xml:space="preserve">to form the CDF of the user throughput, </w:t>
      </w:r>
      <w:r w:rsidR="009B112A">
        <w:rPr>
          <w:lang w:eastAsia="zh-CN"/>
        </w:rPr>
        <w:t>and get the 5</w:t>
      </w:r>
      <w:r w:rsidR="009B112A" w:rsidRPr="009B112A">
        <w:rPr>
          <w:vertAlign w:val="superscript"/>
          <w:lang w:eastAsia="zh-CN"/>
        </w:rPr>
        <w:t>th</w:t>
      </w:r>
      <w:r w:rsidR="009B112A">
        <w:rPr>
          <w:lang w:eastAsia="zh-CN"/>
        </w:rPr>
        <w:t xml:space="preserve"> percentile </w:t>
      </w:r>
      <w:r w:rsidR="00CA6F2E">
        <w:rPr>
          <w:rFonts w:hint="eastAsia"/>
          <w:lang w:eastAsia="zh-CN"/>
        </w:rPr>
        <w:t>point</w:t>
      </w:r>
      <w:r w:rsidR="00CA6F2E">
        <w:rPr>
          <w:lang w:eastAsia="zh-CN"/>
        </w:rPr>
        <w:t xml:space="preserve"> </w:t>
      </w:r>
      <w:r w:rsidR="00CA6F2E">
        <w:rPr>
          <w:rFonts w:hint="eastAsia"/>
          <w:lang w:eastAsia="zh-CN"/>
        </w:rPr>
        <w:t xml:space="preserve">of </w:t>
      </w:r>
      <w:r w:rsidR="006205B9">
        <w:rPr>
          <w:rFonts w:hint="eastAsia"/>
          <w:lang w:eastAsia="zh-CN"/>
        </w:rPr>
        <w:t xml:space="preserve">the </w:t>
      </w:r>
      <w:r w:rsidR="00CA6F2E">
        <w:rPr>
          <w:rFonts w:hint="eastAsia"/>
          <w:lang w:eastAsia="zh-CN"/>
        </w:rPr>
        <w:t xml:space="preserve">CDF </w:t>
      </w:r>
      <w:r w:rsidR="009B112A">
        <w:rPr>
          <w:lang w:eastAsia="zh-CN"/>
        </w:rPr>
        <w:t>as the user experienced data rate.</w:t>
      </w:r>
      <w:r w:rsidR="00CE2924">
        <w:rPr>
          <w:lang w:eastAsia="zh-CN"/>
        </w:rPr>
        <w:t xml:space="preserve"> </w:t>
      </w:r>
    </w:p>
    <w:p w:rsidR="000230C1" w:rsidRDefault="005D4578" w:rsidP="003C0377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CE2924">
        <w:rPr>
          <w:lang w:eastAsia="zh-CN"/>
        </w:rPr>
        <w:t xml:space="preserve">he detailed evaluation </w:t>
      </w:r>
      <w:r w:rsidR="001D32DF">
        <w:rPr>
          <w:lang w:eastAsia="zh-CN"/>
        </w:rPr>
        <w:t>procedure</w:t>
      </w:r>
      <w:r w:rsidR="00CE2924">
        <w:rPr>
          <w:lang w:eastAsia="zh-CN"/>
        </w:rPr>
        <w:t xml:space="preserve"> of user experienced data rate for </w:t>
      </w:r>
      <w:r>
        <w:rPr>
          <w:rFonts w:hint="eastAsia"/>
          <w:lang w:eastAsia="zh-CN"/>
        </w:rPr>
        <w:t>the NR-LTE spectrum sharing</w:t>
      </w:r>
      <w:r w:rsidR="00CE2924">
        <w:rPr>
          <w:lang w:eastAsia="zh-CN"/>
        </w:rPr>
        <w:t xml:space="preserve"> scenario can be summarized as below.</w:t>
      </w:r>
    </w:p>
    <w:tbl>
      <w:tblPr>
        <w:tblStyle w:val="af0"/>
        <w:tblW w:w="0" w:type="auto"/>
        <w:tblLook w:val="04A0"/>
      </w:tblPr>
      <w:tblGrid>
        <w:gridCol w:w="9629"/>
      </w:tblGrid>
      <w:tr w:rsidR="00CE2924" w:rsidTr="00CE2924">
        <w:tc>
          <w:tcPr>
            <w:tcW w:w="9629" w:type="dxa"/>
          </w:tcPr>
          <w:p w:rsidR="00CE2924" w:rsidRPr="001D32DF" w:rsidRDefault="00CE2924" w:rsidP="00CE2924">
            <w:pPr>
              <w:pStyle w:val="aa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1D32DF">
              <w:rPr>
                <w:rFonts w:eastAsiaTheme="minorEastAsia"/>
                <w:sz w:val="20"/>
                <w:szCs w:val="20"/>
              </w:rPr>
              <w:t>Step</w:t>
            </w:r>
            <w:r w:rsidR="001505BA">
              <w:rPr>
                <w:rFonts w:eastAsiaTheme="minorEastAsia" w:hint="eastAsia"/>
                <w:sz w:val="20"/>
                <w:szCs w:val="20"/>
              </w:rPr>
              <w:t>1</w:t>
            </w:r>
            <w:r w:rsidRPr="001D32DF">
              <w:rPr>
                <w:rFonts w:eastAsiaTheme="minorEastAsia"/>
                <w:sz w:val="20"/>
                <w:szCs w:val="20"/>
              </w:rPr>
              <w:t xml:space="preserve">: Drop users in the network and each user </w:t>
            </w:r>
            <w:proofErr w:type="gramStart"/>
            <w:r w:rsidRPr="001D32DF">
              <w:rPr>
                <w:rFonts w:eastAsiaTheme="minorEastAsia"/>
                <w:sz w:val="20"/>
                <w:szCs w:val="20"/>
              </w:rPr>
              <w:t>selects</w:t>
            </w:r>
            <w:proofErr w:type="gramEnd"/>
            <w:r w:rsidRPr="001D32DF">
              <w:rPr>
                <w:rFonts w:eastAsiaTheme="minorEastAsia"/>
                <w:sz w:val="20"/>
                <w:szCs w:val="20"/>
              </w:rPr>
              <w:t xml:space="preserve"> its serving cell </w:t>
            </w:r>
            <w:r w:rsidR="00C675F1" w:rsidRPr="001D32DF">
              <w:rPr>
                <w:rFonts w:eastAsiaTheme="minorEastAsia"/>
                <w:sz w:val="20"/>
                <w:szCs w:val="20"/>
              </w:rPr>
              <w:t>based on a predefined criteria</w:t>
            </w:r>
            <w:r w:rsidR="00926511">
              <w:rPr>
                <w:rFonts w:eastAsiaTheme="minorEastAsia" w:hint="eastAsia"/>
                <w:sz w:val="20"/>
                <w:szCs w:val="20"/>
              </w:rPr>
              <w:t>.</w:t>
            </w:r>
            <w:r w:rsidR="00C675F1">
              <w:rPr>
                <w:rFonts w:eastAsiaTheme="minorEastAsia" w:hint="eastAsia"/>
                <w:sz w:val="20"/>
                <w:szCs w:val="20"/>
              </w:rPr>
              <w:t xml:space="preserve"> </w:t>
            </w:r>
            <w:proofErr w:type="spellStart"/>
            <w:r w:rsidR="00C675F1">
              <w:rPr>
                <w:rFonts w:eastAsiaTheme="minorEastAsia" w:hint="eastAsia"/>
                <w:sz w:val="20"/>
                <w:szCs w:val="20"/>
              </w:rPr>
              <w:t>gNB</w:t>
            </w:r>
            <w:proofErr w:type="spellEnd"/>
            <w:r w:rsidR="00C675F1">
              <w:rPr>
                <w:rFonts w:eastAsiaTheme="minorEastAsia" w:hint="eastAsia"/>
                <w:sz w:val="20"/>
                <w:szCs w:val="20"/>
              </w:rPr>
              <w:t xml:space="preserve"> configure</w:t>
            </w:r>
            <w:r w:rsidR="007F7A8B">
              <w:rPr>
                <w:rFonts w:eastAsiaTheme="minorEastAsia" w:hint="eastAsia"/>
                <w:sz w:val="20"/>
                <w:szCs w:val="20"/>
              </w:rPr>
              <w:t>s</w:t>
            </w:r>
            <w:r w:rsidR="00C675F1">
              <w:rPr>
                <w:rFonts w:eastAsiaTheme="minorEastAsia" w:hint="eastAsia"/>
                <w:sz w:val="20"/>
                <w:szCs w:val="20"/>
              </w:rPr>
              <w:t xml:space="preserve"> UE</w:t>
            </w:r>
            <w:r w:rsidR="00C675F1">
              <w:rPr>
                <w:rFonts w:eastAsiaTheme="minorEastAsia"/>
                <w:sz w:val="20"/>
                <w:szCs w:val="20"/>
              </w:rPr>
              <w:t>’</w:t>
            </w:r>
            <w:r w:rsidR="00C675F1">
              <w:rPr>
                <w:rFonts w:eastAsiaTheme="minorEastAsia" w:hint="eastAsia"/>
                <w:sz w:val="20"/>
                <w:szCs w:val="20"/>
              </w:rPr>
              <w:t xml:space="preserve">s </w:t>
            </w:r>
            <w:r w:rsidR="001505BA">
              <w:rPr>
                <w:rFonts w:eastAsiaTheme="minorEastAsia" w:hint="eastAsia"/>
                <w:sz w:val="20"/>
                <w:szCs w:val="20"/>
              </w:rPr>
              <w:t>frequency band</w:t>
            </w:r>
            <w:r w:rsidR="00C675F1">
              <w:rPr>
                <w:rFonts w:eastAsiaTheme="minorEastAsia" w:hint="eastAsia"/>
                <w:sz w:val="20"/>
                <w:szCs w:val="20"/>
              </w:rPr>
              <w:t>.</w:t>
            </w:r>
          </w:p>
          <w:p w:rsidR="00CE2924" w:rsidRPr="001D32DF" w:rsidRDefault="001505BA" w:rsidP="00CE2924">
            <w:pPr>
              <w:pStyle w:val="aa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1D32DF">
              <w:rPr>
                <w:rFonts w:eastAsiaTheme="minorEastAsia"/>
                <w:sz w:val="20"/>
                <w:szCs w:val="20"/>
              </w:rPr>
              <w:t>Step</w:t>
            </w:r>
            <w:r>
              <w:rPr>
                <w:rFonts w:eastAsiaTheme="minorEastAsia" w:hint="eastAsia"/>
                <w:sz w:val="20"/>
                <w:szCs w:val="20"/>
              </w:rPr>
              <w:t>2</w:t>
            </w:r>
            <w:r w:rsidR="00CE2924" w:rsidRPr="001D32DF">
              <w:rPr>
                <w:rFonts w:eastAsiaTheme="minorEastAsia"/>
                <w:sz w:val="20"/>
                <w:szCs w:val="20"/>
              </w:rPr>
              <w:t xml:space="preserve">: Data transmission </w:t>
            </w:r>
            <w:r>
              <w:rPr>
                <w:rFonts w:eastAsiaTheme="minorEastAsia" w:hint="eastAsia"/>
                <w:sz w:val="20"/>
                <w:szCs w:val="20"/>
              </w:rPr>
              <w:t>simulation on each frequency band</w:t>
            </w:r>
            <w:r w:rsidR="001D32DF">
              <w:rPr>
                <w:rFonts w:eastAsiaTheme="minorEastAsia"/>
                <w:sz w:val="20"/>
                <w:szCs w:val="20"/>
              </w:rPr>
              <w:t>.</w:t>
            </w:r>
          </w:p>
          <w:p w:rsidR="001D32DF" w:rsidRPr="001505BA" w:rsidRDefault="001505BA" w:rsidP="009E7CD4">
            <w:pPr>
              <w:pStyle w:val="aa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1D32DF">
              <w:rPr>
                <w:rFonts w:eastAsiaTheme="minorEastAsia"/>
                <w:sz w:val="20"/>
                <w:szCs w:val="20"/>
              </w:rPr>
              <w:t>Step</w:t>
            </w:r>
            <w:r>
              <w:rPr>
                <w:rFonts w:eastAsiaTheme="minorEastAsia" w:hint="eastAsia"/>
                <w:sz w:val="20"/>
                <w:szCs w:val="20"/>
              </w:rPr>
              <w:t>3</w:t>
            </w:r>
            <w:r w:rsidR="007F586A" w:rsidRPr="001D32DF">
              <w:rPr>
                <w:rFonts w:eastAsiaTheme="minorEastAsia"/>
                <w:sz w:val="20"/>
                <w:szCs w:val="20"/>
              </w:rPr>
              <w:t>: Collect each user’s</w:t>
            </w:r>
            <w:r>
              <w:rPr>
                <w:rFonts w:eastAsiaTheme="minorEastAsia" w:hint="eastAsia"/>
                <w:sz w:val="20"/>
                <w:szCs w:val="20"/>
              </w:rPr>
              <w:t xml:space="preserve"> simulat</w:t>
            </w:r>
            <w:r w:rsidR="004B1BE5">
              <w:rPr>
                <w:rFonts w:eastAsiaTheme="minorEastAsia" w:hint="eastAsia"/>
                <w:sz w:val="20"/>
                <w:szCs w:val="20"/>
              </w:rPr>
              <w:t>ed</w:t>
            </w:r>
            <w:r w:rsidR="007F586A" w:rsidRPr="001D32DF">
              <w:rPr>
                <w:rFonts w:eastAsiaTheme="minorEastAsia"/>
                <w:sz w:val="20"/>
                <w:szCs w:val="20"/>
              </w:rPr>
              <w:t xml:space="preserve"> throughput </w:t>
            </w:r>
            <w:proofErr w:type="spellStart"/>
            <w:r w:rsidR="00644F28" w:rsidRPr="00644F28">
              <w:rPr>
                <w:rFonts w:eastAsiaTheme="minorEastAsia"/>
                <w:i/>
                <w:sz w:val="20"/>
                <w:szCs w:val="20"/>
              </w:rPr>
              <w:t>SR</w:t>
            </w:r>
            <w:r w:rsidR="00644F28" w:rsidRPr="00644F28">
              <w:rPr>
                <w:rFonts w:eastAsiaTheme="minorEastAsia"/>
                <w:i/>
                <w:sz w:val="20"/>
                <w:szCs w:val="20"/>
                <w:vertAlign w:val="subscript"/>
              </w:rPr>
              <w:t>k</w:t>
            </w:r>
            <w:proofErr w:type="spellEnd"/>
            <w:r w:rsidR="007C13A3" w:rsidRPr="007C13A3">
              <w:rPr>
                <w:rFonts w:eastAsiaTheme="minorEastAsia"/>
                <w:sz w:val="20"/>
                <w:szCs w:val="20"/>
              </w:rPr>
              <w:t xml:space="preserve"> </w:t>
            </w:r>
            <w:r w:rsidR="007F586A" w:rsidRPr="001D32DF">
              <w:rPr>
                <w:rFonts w:eastAsiaTheme="minorEastAsia"/>
                <w:sz w:val="20"/>
                <w:szCs w:val="20"/>
              </w:rPr>
              <w:t xml:space="preserve">on </w:t>
            </w:r>
            <w:r>
              <w:rPr>
                <w:rFonts w:eastAsiaTheme="minorEastAsia" w:hint="eastAsia"/>
                <w:sz w:val="20"/>
                <w:szCs w:val="20"/>
              </w:rPr>
              <w:t>specific</w:t>
            </w:r>
            <w:r w:rsidRPr="001D32DF">
              <w:rPr>
                <w:rFonts w:eastAsiaTheme="minorEastAsia"/>
                <w:sz w:val="20"/>
                <w:szCs w:val="20"/>
              </w:rPr>
              <w:t xml:space="preserve"> </w:t>
            </w:r>
            <w:r w:rsidR="007F586A" w:rsidRPr="001D32DF">
              <w:rPr>
                <w:rFonts w:eastAsiaTheme="minorEastAsia"/>
                <w:sz w:val="20"/>
                <w:szCs w:val="20"/>
              </w:rPr>
              <w:t>layer</w:t>
            </w:r>
            <w:r w:rsidR="001D32DF">
              <w:rPr>
                <w:rFonts w:eastAsiaTheme="minorEastAsia"/>
                <w:sz w:val="20"/>
                <w:szCs w:val="20"/>
              </w:rPr>
              <w:t>.</w:t>
            </w:r>
          </w:p>
          <w:p w:rsidR="001505BA" w:rsidRPr="001505BA" w:rsidRDefault="001505BA" w:rsidP="009E7CD4">
            <w:pPr>
              <w:pStyle w:val="aa"/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1D32DF">
              <w:rPr>
                <w:rFonts w:eastAsiaTheme="minorEastAsia" w:hint="eastAsia"/>
                <w:sz w:val="20"/>
                <w:szCs w:val="20"/>
              </w:rPr>
              <w:t>Step</w:t>
            </w:r>
            <w:r>
              <w:rPr>
                <w:rFonts w:eastAsiaTheme="minorEastAsia" w:hint="eastAsia"/>
                <w:sz w:val="20"/>
                <w:szCs w:val="20"/>
              </w:rPr>
              <w:t>4</w:t>
            </w:r>
            <w:r w:rsidRPr="001D32DF">
              <w:rPr>
                <w:rFonts w:eastAsiaTheme="minorEastAsia" w:hint="eastAsia"/>
                <w:sz w:val="20"/>
                <w:szCs w:val="20"/>
              </w:rPr>
              <w:t xml:space="preserve">: For a given bandwidth for </w:t>
            </w:r>
            <w:r>
              <w:rPr>
                <w:rFonts w:eastAsiaTheme="minorEastAsia" w:hint="eastAsia"/>
                <w:sz w:val="20"/>
                <w:szCs w:val="20"/>
              </w:rPr>
              <w:t>specific frequency band</w:t>
            </w:r>
            <w:r w:rsidRPr="001D32DF">
              <w:rPr>
                <w:rFonts w:eastAsiaTheme="minorEastAsia" w:hint="eastAsia"/>
                <w:sz w:val="20"/>
                <w:szCs w:val="20"/>
              </w:rPr>
              <w:t>, calculate each user</w:t>
            </w:r>
            <w:r w:rsidRPr="001D32DF">
              <w:rPr>
                <w:rFonts w:eastAsiaTheme="minorEastAsia"/>
                <w:sz w:val="20"/>
                <w:szCs w:val="20"/>
              </w:rPr>
              <w:t xml:space="preserve">’s throughput </w:t>
            </w:r>
            <w:proofErr w:type="spellStart"/>
            <w:r w:rsidR="00644F28" w:rsidRPr="00644F28">
              <w:rPr>
                <w:i/>
                <w:sz w:val="20"/>
                <w:szCs w:val="20"/>
              </w:rPr>
              <w:t>R</w:t>
            </w:r>
            <w:r w:rsidR="00644F28" w:rsidRPr="00644F28">
              <w:rPr>
                <w:i/>
                <w:sz w:val="20"/>
                <w:szCs w:val="20"/>
                <w:vertAlign w:val="subscript"/>
              </w:rPr>
              <w:t>k</w:t>
            </w:r>
            <w:proofErr w:type="spellEnd"/>
            <w:r w:rsidR="0003475A">
              <w:rPr>
                <w:rFonts w:hint="eastAsia"/>
              </w:rPr>
              <w:t xml:space="preserve"> </w:t>
            </w:r>
            <w:r>
              <w:rPr>
                <w:rFonts w:eastAsiaTheme="minorEastAsia"/>
                <w:sz w:val="20"/>
                <w:szCs w:val="20"/>
              </w:rPr>
              <w:t xml:space="preserve">based on the equation </w:t>
            </w:r>
            <w:r>
              <w:rPr>
                <w:rFonts w:eastAsiaTheme="minorEastAsia" w:hint="eastAsia"/>
                <w:sz w:val="20"/>
                <w:szCs w:val="20"/>
              </w:rPr>
              <w:t>(2).</w:t>
            </w:r>
          </w:p>
          <w:p w:rsidR="000C55DE" w:rsidRDefault="001505BA">
            <w:pPr>
              <w:pStyle w:val="aa"/>
              <w:numPr>
                <w:ilvl w:val="0"/>
                <w:numId w:val="28"/>
              </w:numPr>
            </w:pPr>
            <w:r w:rsidRPr="001D32DF">
              <w:rPr>
                <w:rFonts w:eastAsiaTheme="minorEastAsia" w:hint="eastAsia"/>
                <w:sz w:val="20"/>
                <w:szCs w:val="20"/>
              </w:rPr>
              <w:t>Step5:</w:t>
            </w:r>
            <w:r w:rsidRPr="001D32DF">
              <w:rPr>
                <w:rFonts w:eastAsiaTheme="minorEastAsia"/>
                <w:sz w:val="20"/>
                <w:szCs w:val="20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</w:rPr>
              <w:t>Generate the CDF of user throughput</w:t>
            </w:r>
            <w:r w:rsidR="0003475A">
              <w:rPr>
                <w:rFonts w:eastAsiaTheme="minorEastAsia" w:hint="eastAsia"/>
                <w:sz w:val="20"/>
                <w:szCs w:val="20"/>
              </w:rPr>
              <w:t xml:space="preserve"> from all users on frequency band </w:t>
            </w:r>
            <w:r w:rsidR="00644F28" w:rsidRPr="00644F28">
              <w:rPr>
                <w:i/>
                <w:sz w:val="20"/>
                <w:szCs w:val="20"/>
              </w:rPr>
              <w:t>f</w:t>
            </w:r>
            <w:r w:rsidR="00644F28" w:rsidRPr="00644F28">
              <w:rPr>
                <w:vertAlign w:val="subscript"/>
              </w:rPr>
              <w:t>1</w:t>
            </w:r>
            <w:r w:rsidR="0003475A">
              <w:rPr>
                <w:rFonts w:eastAsiaTheme="minorEastAsia" w:hint="eastAsia"/>
                <w:sz w:val="20"/>
                <w:szCs w:val="20"/>
              </w:rPr>
              <w:t xml:space="preserve"> and </w:t>
            </w:r>
            <w:r w:rsidR="0003475A" w:rsidRPr="0003475A">
              <w:rPr>
                <w:i/>
                <w:sz w:val="20"/>
                <w:szCs w:val="20"/>
              </w:rPr>
              <w:t>f</w:t>
            </w:r>
            <w:r w:rsidR="0003475A">
              <w:rPr>
                <w:rFonts w:eastAsiaTheme="minorEastAsia" w:hint="eastAsia"/>
                <w:sz w:val="20"/>
                <w:szCs w:val="20"/>
                <w:vertAlign w:val="subscript"/>
              </w:rPr>
              <w:t>2</w:t>
            </w:r>
            <w:r w:rsidR="007C13A3">
              <w:rPr>
                <w:rFonts w:eastAsiaTheme="minorEastAsia" w:hint="eastAsia"/>
                <w:sz w:val="20"/>
                <w:szCs w:val="20"/>
              </w:rPr>
              <w:t>, and t</w:t>
            </w:r>
            <w:r w:rsidRPr="001D32DF">
              <w:rPr>
                <w:rFonts w:eastAsiaTheme="minorEastAsia"/>
                <w:sz w:val="20"/>
                <w:szCs w:val="20"/>
              </w:rPr>
              <w:t>ake the 5</w:t>
            </w:r>
            <w:r w:rsidRPr="001505BA">
              <w:rPr>
                <w:rFonts w:eastAsiaTheme="minorEastAsia"/>
                <w:sz w:val="20"/>
                <w:szCs w:val="20"/>
              </w:rPr>
              <w:t>th</w:t>
            </w:r>
            <w:r w:rsidRPr="001D32DF">
              <w:rPr>
                <w:rFonts w:eastAsiaTheme="minorEastAsia"/>
                <w:sz w:val="20"/>
                <w:szCs w:val="20"/>
              </w:rPr>
              <w:t xml:space="preserve"> percentile </w:t>
            </w:r>
            <w:r w:rsidR="007C13A3">
              <w:rPr>
                <w:rFonts w:eastAsiaTheme="minorEastAsia" w:hint="eastAsia"/>
                <w:sz w:val="20"/>
                <w:szCs w:val="20"/>
              </w:rPr>
              <w:t xml:space="preserve">point </w:t>
            </w:r>
            <w:r>
              <w:rPr>
                <w:rFonts w:eastAsiaTheme="minorEastAsia"/>
                <w:sz w:val="20"/>
                <w:szCs w:val="20"/>
              </w:rPr>
              <w:t xml:space="preserve">of </w:t>
            </w:r>
            <w:r w:rsidR="007C13A3">
              <w:rPr>
                <w:rFonts w:eastAsiaTheme="minorEastAsia" w:hint="eastAsia"/>
                <w:sz w:val="20"/>
                <w:szCs w:val="20"/>
              </w:rPr>
              <w:t>the user throughput CDF</w:t>
            </w:r>
            <w:r w:rsidRPr="001D32DF">
              <w:rPr>
                <w:rFonts w:eastAsiaTheme="minorEastAsia"/>
                <w:sz w:val="20"/>
                <w:szCs w:val="20"/>
              </w:rPr>
              <w:t xml:space="preserve"> as the user experienced data rate.</w:t>
            </w:r>
          </w:p>
        </w:tc>
      </w:tr>
    </w:tbl>
    <w:p w:rsidR="000C55DE" w:rsidRPr="00F87C27" w:rsidRDefault="00644F28" w:rsidP="000E6E79">
      <w:pPr>
        <w:spacing w:beforeLines="50"/>
        <w:rPr>
          <w:b/>
          <w:lang w:eastAsia="zh-CN"/>
        </w:rPr>
      </w:pPr>
      <w:r w:rsidRPr="00F87C27">
        <w:rPr>
          <w:b/>
          <w:i/>
          <w:lang w:eastAsia="zh-CN"/>
        </w:rPr>
        <w:t>Observation 4:</w:t>
      </w:r>
      <w:r w:rsidRPr="00F87C27">
        <w:rPr>
          <w:b/>
          <w:lang w:eastAsia="zh-CN"/>
        </w:rPr>
        <w:t xml:space="preserve"> For NR-LTE spectrum sharing, the above evaluation method can be employed where user throughput can be calculated from </w:t>
      </w:r>
      <w:r w:rsidR="0022742F">
        <w:rPr>
          <w:rFonts w:hint="eastAsia"/>
          <w:b/>
          <w:lang w:eastAsia="zh-CN"/>
        </w:rPr>
        <w:t xml:space="preserve">the </w:t>
      </w:r>
      <w:r w:rsidRPr="00F87C27">
        <w:rPr>
          <w:b/>
          <w:lang w:eastAsia="zh-CN"/>
        </w:rPr>
        <w:t>simulated user throughput by equation (2).</w:t>
      </w:r>
    </w:p>
    <w:p w:rsidR="00D064A8" w:rsidRDefault="009E53A7" w:rsidP="00D064A8">
      <w:pPr>
        <w:pStyle w:val="1"/>
      </w:pPr>
      <w:r>
        <w:rPr>
          <w:rFonts w:hint="eastAsia"/>
        </w:rPr>
        <w:t>5</w:t>
      </w:r>
      <w:r>
        <w:rPr>
          <w:rFonts w:hint="eastAsia"/>
        </w:rPr>
        <w:tab/>
        <w:t>C</w:t>
      </w:r>
      <w:r w:rsidR="00EE1731">
        <w:t>onclusion</w:t>
      </w:r>
    </w:p>
    <w:p w:rsidR="001E2BBB" w:rsidRPr="00ED2B75" w:rsidRDefault="001D32DF" w:rsidP="001E2BB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paper, </w:t>
      </w:r>
      <w:r w:rsidR="00D64293">
        <w:rPr>
          <w:rFonts w:hint="eastAsia"/>
          <w:lang w:val="en-US" w:eastAsia="zh-CN"/>
        </w:rPr>
        <w:t>consideration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of user experienced data rate</w:t>
      </w:r>
      <w:r w:rsidR="00D64293">
        <w:rPr>
          <w:rFonts w:hint="eastAsia"/>
          <w:lang w:val="en-US" w:eastAsia="zh-CN"/>
        </w:rPr>
        <w:t xml:space="preserve"> evaluation is presented. </w:t>
      </w:r>
      <w:r>
        <w:rPr>
          <w:lang w:val="en-US" w:eastAsia="zh-CN"/>
        </w:rPr>
        <w:t xml:space="preserve">Based on the </w:t>
      </w:r>
      <w:r w:rsidR="00D64293">
        <w:rPr>
          <w:rFonts w:hint="eastAsia"/>
          <w:lang w:val="en-US" w:eastAsia="zh-CN"/>
        </w:rPr>
        <w:t>discussion</w:t>
      </w:r>
      <w:r>
        <w:rPr>
          <w:lang w:val="en-US" w:eastAsia="zh-CN"/>
        </w:rPr>
        <w:t xml:space="preserve">, the following </w:t>
      </w:r>
      <w:r w:rsidR="00D64293">
        <w:rPr>
          <w:rFonts w:hint="eastAsia"/>
          <w:lang w:val="en-US" w:eastAsia="zh-CN"/>
        </w:rPr>
        <w:t>observations</w:t>
      </w:r>
      <w:r w:rsidR="00D64293">
        <w:rPr>
          <w:lang w:val="en-US" w:eastAsia="zh-CN"/>
        </w:rPr>
        <w:t xml:space="preserve"> </w:t>
      </w:r>
      <w:r w:rsidR="00D64293"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derived.</w:t>
      </w:r>
    </w:p>
    <w:p w:rsidR="00CE187D" w:rsidRDefault="00CE187D" w:rsidP="000E6E79">
      <w:pPr>
        <w:spacing w:beforeLines="50"/>
        <w:rPr>
          <w:b/>
          <w:lang w:eastAsia="zh-CN"/>
        </w:rPr>
      </w:pPr>
      <w:r w:rsidRPr="00705252">
        <w:rPr>
          <w:b/>
          <w:i/>
          <w:lang w:eastAsia="zh-CN"/>
        </w:rPr>
        <w:t>Observation 1:</w:t>
      </w:r>
      <w:r w:rsidRPr="00705252">
        <w:rPr>
          <w:b/>
          <w:lang w:eastAsia="zh-CN"/>
        </w:rPr>
        <w:t xml:space="preserve"> User experienced data rate is defined as the “cell edge” user throughput (5% point of the CDF of the user throughput)</w:t>
      </w:r>
      <w:r>
        <w:rPr>
          <w:rFonts w:hint="eastAsia"/>
          <w:b/>
          <w:lang w:eastAsia="zh-CN"/>
        </w:rPr>
        <w:t xml:space="preserve"> in downlink and uplink</w:t>
      </w:r>
      <w:r w:rsidRPr="00705252">
        <w:rPr>
          <w:b/>
          <w:lang w:eastAsia="zh-CN"/>
        </w:rPr>
        <w:t>.</w:t>
      </w:r>
    </w:p>
    <w:p w:rsidR="003D1660" w:rsidRDefault="003D1660" w:rsidP="003D1660">
      <w:pPr>
        <w:rPr>
          <w:b/>
          <w:lang w:eastAsia="zh-CN"/>
        </w:rPr>
      </w:pPr>
      <w:r w:rsidRPr="00705252">
        <w:rPr>
          <w:b/>
          <w:i/>
          <w:lang w:eastAsia="zh-CN"/>
        </w:rPr>
        <w:t>Observation 2:</w:t>
      </w:r>
      <w:r w:rsidRPr="00705252">
        <w:rPr>
          <w:b/>
          <w:lang w:eastAsia="zh-CN"/>
        </w:rPr>
        <w:t xml:space="preserve"> It is worthwhile to evaluate NR-LTE spectrum sharing mechanism </w:t>
      </w:r>
      <w:r>
        <w:rPr>
          <w:rFonts w:hint="eastAsia"/>
          <w:b/>
          <w:lang w:eastAsia="zh-CN"/>
        </w:rPr>
        <w:t>using macro layer with two frequency bands for</w:t>
      </w:r>
      <w:r w:rsidRPr="00705252">
        <w:rPr>
          <w:b/>
          <w:lang w:eastAsia="zh-CN"/>
        </w:rPr>
        <w:t xml:space="preserve"> user experienced data rate requirement</w:t>
      </w:r>
      <w:r>
        <w:rPr>
          <w:rFonts w:hint="eastAsia"/>
          <w:b/>
          <w:lang w:eastAsia="zh-CN"/>
        </w:rPr>
        <w:t xml:space="preserve"> in addition to macro layer single band case</w:t>
      </w:r>
      <w:r w:rsidRPr="00705252">
        <w:rPr>
          <w:b/>
          <w:lang w:eastAsia="zh-CN"/>
        </w:rPr>
        <w:t xml:space="preserve"> to verify the benefit in NR early deployment.</w:t>
      </w:r>
    </w:p>
    <w:p w:rsidR="00BE1436" w:rsidRDefault="00BE1436" w:rsidP="000E6E79">
      <w:pPr>
        <w:spacing w:beforeLines="50"/>
        <w:rPr>
          <w:b/>
          <w:lang w:eastAsia="zh-CN"/>
        </w:rPr>
      </w:pPr>
      <w:r w:rsidRPr="00705252">
        <w:rPr>
          <w:b/>
          <w:i/>
          <w:lang w:eastAsia="zh-CN"/>
        </w:rPr>
        <w:t>Observation 3:</w:t>
      </w:r>
      <w:r w:rsidRPr="00705252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T</w:t>
      </w:r>
      <w:r w:rsidRPr="00705252">
        <w:rPr>
          <w:b/>
          <w:lang w:eastAsia="zh-CN"/>
        </w:rPr>
        <w:t>he evaluation configuration of macro layer with two frequency bands can be used</w:t>
      </w:r>
      <w:r>
        <w:rPr>
          <w:rFonts w:hint="eastAsia"/>
          <w:b/>
          <w:lang w:eastAsia="zh-CN"/>
        </w:rPr>
        <w:t xml:space="preserve"> for the evaluation of</w:t>
      </w:r>
      <w:r w:rsidRPr="001641B1">
        <w:rPr>
          <w:rFonts w:hint="eastAsia"/>
          <w:b/>
          <w:lang w:eastAsia="zh-CN"/>
        </w:rPr>
        <w:t xml:space="preserve"> NR-LTE spectrum sharing </w:t>
      </w:r>
      <w:r>
        <w:rPr>
          <w:rFonts w:hint="eastAsia"/>
          <w:b/>
          <w:lang w:eastAsia="zh-CN"/>
        </w:rPr>
        <w:t>against</w:t>
      </w:r>
      <w:r w:rsidRPr="001641B1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the </w:t>
      </w:r>
      <w:r w:rsidRPr="001641B1">
        <w:rPr>
          <w:rFonts w:hint="eastAsia"/>
          <w:b/>
          <w:lang w:eastAsia="zh-CN"/>
        </w:rPr>
        <w:t>user experienced data rate</w:t>
      </w:r>
      <w:r>
        <w:rPr>
          <w:rFonts w:hint="eastAsia"/>
          <w:b/>
          <w:lang w:eastAsia="zh-CN"/>
        </w:rPr>
        <w:t xml:space="preserve"> requirement</w:t>
      </w:r>
      <w:r w:rsidRPr="00705252">
        <w:rPr>
          <w:b/>
          <w:lang w:eastAsia="zh-CN"/>
        </w:rPr>
        <w:t>.</w:t>
      </w:r>
    </w:p>
    <w:p w:rsidR="00BE1436" w:rsidRPr="009E53A7" w:rsidRDefault="00BE1436" w:rsidP="000E6E79">
      <w:pPr>
        <w:spacing w:beforeLines="50"/>
        <w:rPr>
          <w:lang w:eastAsia="zh-CN"/>
        </w:rPr>
      </w:pPr>
      <w:r w:rsidRPr="00097F9F">
        <w:rPr>
          <w:rFonts w:hint="eastAsia"/>
          <w:b/>
          <w:i/>
          <w:lang w:eastAsia="zh-CN"/>
        </w:rPr>
        <w:t>Observation 4:</w:t>
      </w:r>
      <w:r w:rsidRPr="00097F9F">
        <w:rPr>
          <w:rFonts w:hint="eastAsia"/>
          <w:b/>
          <w:lang w:eastAsia="zh-CN"/>
        </w:rPr>
        <w:t xml:space="preserve"> For NR-LTE spectrum sharing, the evaluation method</w:t>
      </w:r>
      <w:r w:rsidR="00BF2D37">
        <w:rPr>
          <w:rFonts w:hint="eastAsia"/>
          <w:b/>
          <w:lang w:eastAsia="zh-CN"/>
        </w:rPr>
        <w:t xml:space="preserve"> presented in Section 4</w:t>
      </w:r>
      <w:r w:rsidRPr="00097F9F">
        <w:rPr>
          <w:rFonts w:hint="eastAsia"/>
          <w:b/>
          <w:lang w:eastAsia="zh-CN"/>
        </w:rPr>
        <w:t xml:space="preserve"> can be employed where user throughput can be calculated from </w:t>
      </w:r>
      <w:r w:rsidR="0022742F">
        <w:rPr>
          <w:rFonts w:hint="eastAsia"/>
          <w:b/>
          <w:lang w:eastAsia="zh-CN"/>
        </w:rPr>
        <w:t xml:space="preserve">the </w:t>
      </w:r>
      <w:r w:rsidRPr="00097F9F">
        <w:rPr>
          <w:rFonts w:hint="eastAsia"/>
          <w:b/>
        </w:rPr>
        <w:t>simulated</w:t>
      </w:r>
      <w:r w:rsidRPr="00097F9F">
        <w:rPr>
          <w:b/>
        </w:rPr>
        <w:t xml:space="preserve"> </w:t>
      </w:r>
      <w:r w:rsidRPr="00097F9F">
        <w:rPr>
          <w:rFonts w:hint="eastAsia"/>
          <w:b/>
          <w:lang w:eastAsia="zh-CN"/>
        </w:rPr>
        <w:t>user throughput by equation (2).</w:t>
      </w:r>
    </w:p>
    <w:p w:rsidR="001D32DF" w:rsidRDefault="001D32DF" w:rsidP="001D32DF">
      <w:pPr>
        <w:pStyle w:val="1"/>
      </w:pPr>
      <w:r>
        <w:t>Reference</w:t>
      </w:r>
    </w:p>
    <w:p w:rsidR="00F27B8E" w:rsidRDefault="00F27B8E" w:rsidP="00F27B8E">
      <w:pPr>
        <w:pStyle w:val="References"/>
        <w:numPr>
          <w:ilvl w:val="0"/>
          <w:numId w:val="30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R</w:t>
      </w:r>
      <w:r w:rsidRPr="00324F6D">
        <w:rPr>
          <w:rFonts w:eastAsiaTheme="minorEastAsia" w:hint="eastAsia"/>
          <w:lang w:eastAsia="zh-CN"/>
        </w:rPr>
        <w:t xml:space="preserve">P-172101, </w:t>
      </w:r>
      <w:r w:rsidRPr="00324F6D">
        <w:rPr>
          <w:rFonts w:eastAsiaTheme="minorEastAsia"/>
          <w:lang w:eastAsia="zh-CN"/>
        </w:rPr>
        <w:t>“WF on Work plan of Self Evaluation SI”</w:t>
      </w:r>
      <w:r w:rsidRPr="00324F6D">
        <w:rPr>
          <w:rFonts w:eastAsiaTheme="minorEastAsia" w:hint="eastAsia"/>
          <w:lang w:eastAsia="zh-CN"/>
        </w:rPr>
        <w:t>, Huawei, Ericsson, Telecom Italia, September 2017.</w:t>
      </w:r>
    </w:p>
    <w:p w:rsidR="00F27B8E" w:rsidRPr="00546B13" w:rsidRDefault="00F27B8E" w:rsidP="00F27B8E">
      <w:pPr>
        <w:pStyle w:val="References"/>
        <w:numPr>
          <w:ilvl w:val="0"/>
          <w:numId w:val="30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R</w:t>
      </w:r>
      <w:r>
        <w:rPr>
          <w:rFonts w:eastAsiaTheme="minorEastAsia" w:hint="eastAsia"/>
          <w:lang w:eastAsia="zh-CN"/>
        </w:rPr>
        <w:t>T</w:t>
      </w:r>
      <w:r w:rsidRPr="00324F6D">
        <w:rPr>
          <w:rFonts w:eastAsiaTheme="minorEastAsia" w:hint="eastAsia"/>
          <w:lang w:eastAsia="zh-CN"/>
        </w:rPr>
        <w:t>-</w:t>
      </w:r>
      <w:r w:rsidRPr="00546B13">
        <w:rPr>
          <w:rFonts w:eastAsiaTheme="minorEastAsia"/>
          <w:lang w:eastAsia="zh-CN"/>
        </w:rPr>
        <w:t>172532</w:t>
      </w:r>
      <w:r w:rsidRPr="00324F6D">
        <w:rPr>
          <w:rFonts w:eastAsiaTheme="minorEastAsia" w:hint="eastAsia"/>
          <w:lang w:eastAsia="zh-CN"/>
        </w:rPr>
        <w:t xml:space="preserve">, </w:t>
      </w:r>
      <w:r w:rsidRPr="00324F6D">
        <w:rPr>
          <w:rFonts w:eastAsiaTheme="minorEastAsia"/>
          <w:lang w:eastAsia="zh-CN"/>
        </w:rPr>
        <w:t>“</w:t>
      </w:r>
      <w:r w:rsidRPr="008B73C3">
        <w:rPr>
          <w:rFonts w:eastAsiaTheme="minorEastAsia"/>
          <w:lang w:eastAsia="zh-CN"/>
        </w:rPr>
        <w:t>Work plan for self evaluation towards 3GPP Update Submission to ITU-R</w:t>
      </w:r>
      <w:r w:rsidRPr="00324F6D">
        <w:rPr>
          <w:rFonts w:eastAsiaTheme="minorEastAsia"/>
          <w:lang w:eastAsia="zh-CN"/>
        </w:rPr>
        <w:t>”</w:t>
      </w:r>
      <w:r w:rsidRPr="00324F6D">
        <w:rPr>
          <w:rFonts w:eastAsiaTheme="minorEastAsia" w:hint="eastAsia"/>
          <w:lang w:eastAsia="zh-CN"/>
        </w:rPr>
        <w:t xml:space="preserve">, </w:t>
      </w:r>
      <w:r w:rsidRPr="008B73C3">
        <w:rPr>
          <w:rFonts w:eastAsiaTheme="minorEastAsia"/>
          <w:lang w:eastAsia="zh-CN"/>
        </w:rPr>
        <w:t>Hu</w:t>
      </w:r>
      <w:r w:rsidRPr="00546B13">
        <w:rPr>
          <w:rFonts w:eastAsiaTheme="minorEastAsia"/>
          <w:lang w:eastAsia="zh-CN"/>
        </w:rPr>
        <w:t>awei, Ericsson, Telecom Italia</w:t>
      </w:r>
      <w:r w:rsidRPr="00546B13">
        <w:rPr>
          <w:rFonts w:eastAsiaTheme="minorEastAsia" w:hint="eastAsia"/>
          <w:lang w:eastAsia="zh-CN"/>
        </w:rPr>
        <w:t>, December 2017.</w:t>
      </w:r>
    </w:p>
    <w:p w:rsidR="00F27B8E" w:rsidRDefault="00F27B8E" w:rsidP="00F27B8E">
      <w:pPr>
        <w:pStyle w:val="References"/>
        <w:numPr>
          <w:ilvl w:val="0"/>
          <w:numId w:val="30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71292C">
        <w:rPr>
          <w:rFonts w:eastAsiaTheme="minorEastAsia" w:hint="eastAsia"/>
          <w:lang w:eastAsia="zh-CN"/>
        </w:rPr>
        <w:t>.</w:t>
      </w:r>
    </w:p>
    <w:p w:rsidR="00F27B8E" w:rsidRDefault="00F27B8E" w:rsidP="00F27B8E">
      <w:pPr>
        <w:pStyle w:val="References"/>
        <w:numPr>
          <w:ilvl w:val="0"/>
          <w:numId w:val="30"/>
        </w:numPr>
        <w:spacing w:line="240" w:lineRule="atLeast"/>
        <w:ind w:left="357" w:hanging="357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71292C">
        <w:rPr>
          <w:rFonts w:eastAsiaTheme="minorEastAsia" w:hint="eastAsia"/>
          <w:lang w:eastAsia="zh-CN"/>
        </w:rPr>
        <w:t>.</w:t>
      </w:r>
    </w:p>
    <w:p w:rsidR="006D6B31" w:rsidRDefault="006D6B31" w:rsidP="00F27B8E">
      <w:pPr>
        <w:rPr>
          <w:lang w:eastAsia="zh-CN"/>
        </w:rPr>
      </w:pPr>
    </w:p>
    <w:sectPr w:rsidR="006D6B31" w:rsidSect="007F7E79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59A" w:rsidRDefault="0059159A">
      <w:pPr>
        <w:spacing w:after="0"/>
      </w:pPr>
      <w:r>
        <w:separator/>
      </w:r>
    </w:p>
  </w:endnote>
  <w:endnote w:type="continuationSeparator" w:id="0">
    <w:p w:rsidR="0059159A" w:rsidRDefault="005915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altName w:val="微软雅黑"/>
    <w:charset w:val="86"/>
    <w:family w:val="swiss"/>
    <w:pitch w:val="variable"/>
    <w:sig w:usb0="80000287" w:usb1="28CF3C52" w:usb2="00000016" w:usb3="00000000" w:csb0="0004001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59A" w:rsidRDefault="0059159A">
      <w:pPr>
        <w:spacing w:after="0"/>
      </w:pPr>
      <w:r>
        <w:separator/>
      </w:r>
    </w:p>
  </w:footnote>
  <w:footnote w:type="continuationSeparator" w:id="0">
    <w:p w:rsidR="0059159A" w:rsidRDefault="0059159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401BF6">
      <w:fldChar w:fldCharType="begin"/>
    </w:r>
    <w:r>
      <w:instrText>PAGE</w:instrText>
    </w:r>
    <w:r w:rsidR="00401BF6">
      <w:fldChar w:fldCharType="separate"/>
    </w:r>
    <w:r>
      <w:t>4</w:t>
    </w:r>
    <w:r w:rsidR="00401BF6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5248"/>
    <w:multiLevelType w:val="hybridMultilevel"/>
    <w:tmpl w:val="AD4A6BC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FE12D3F"/>
    <w:multiLevelType w:val="hybridMultilevel"/>
    <w:tmpl w:val="F86E3660"/>
    <w:lvl w:ilvl="0" w:tplc="CF6CEEFC">
      <w:start w:val="5"/>
      <w:numFmt w:val="bullet"/>
      <w:lvlText w:val="-"/>
      <w:lvlJc w:val="left"/>
      <w:pPr>
        <w:ind w:left="840" w:hanging="420"/>
      </w:pPr>
      <w:rPr>
        <w:rFonts w:ascii="Calibri" w:eastAsia="Malgun Gothic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27"/>
  </w:num>
  <w:num w:numId="4">
    <w:abstractNumId w:val="19"/>
  </w:num>
  <w:num w:numId="5">
    <w:abstractNumId w:val="7"/>
  </w:num>
  <w:num w:numId="6">
    <w:abstractNumId w:val="25"/>
  </w:num>
  <w:num w:numId="7">
    <w:abstractNumId w:val="11"/>
  </w:num>
  <w:num w:numId="8">
    <w:abstractNumId w:val="21"/>
  </w:num>
  <w:num w:numId="9">
    <w:abstractNumId w:val="10"/>
  </w:num>
  <w:num w:numId="10">
    <w:abstractNumId w:val="6"/>
  </w:num>
  <w:num w:numId="11">
    <w:abstractNumId w:val="26"/>
  </w:num>
  <w:num w:numId="12">
    <w:abstractNumId w:val="5"/>
  </w:num>
  <w:num w:numId="13">
    <w:abstractNumId w:val="23"/>
  </w:num>
  <w:num w:numId="14">
    <w:abstractNumId w:val="22"/>
  </w:num>
  <w:num w:numId="15">
    <w:abstractNumId w:val="4"/>
  </w:num>
  <w:num w:numId="16">
    <w:abstractNumId w:val="17"/>
  </w:num>
  <w:num w:numId="17">
    <w:abstractNumId w:val="8"/>
  </w:num>
  <w:num w:numId="18">
    <w:abstractNumId w:val="3"/>
  </w:num>
  <w:num w:numId="19">
    <w:abstractNumId w:val="18"/>
  </w:num>
  <w:num w:numId="20">
    <w:abstractNumId w:val="29"/>
  </w:num>
  <w:num w:numId="21">
    <w:abstractNumId w:val="24"/>
  </w:num>
  <w:num w:numId="22">
    <w:abstractNumId w:val="28"/>
  </w:num>
  <w:num w:numId="23">
    <w:abstractNumId w:val="9"/>
  </w:num>
  <w:num w:numId="24">
    <w:abstractNumId w:val="16"/>
  </w:num>
  <w:num w:numId="25">
    <w:abstractNumId w:val="1"/>
  </w:num>
  <w:num w:numId="26">
    <w:abstractNumId w:val="2"/>
  </w:num>
  <w:num w:numId="27">
    <w:abstractNumId w:val="12"/>
  </w:num>
  <w:num w:numId="28">
    <w:abstractNumId w:val="0"/>
  </w:num>
  <w:num w:numId="29">
    <w:abstractNumId w:val="15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13FDB"/>
    <w:rsid w:val="000230C1"/>
    <w:rsid w:val="0003475A"/>
    <w:rsid w:val="00044BBA"/>
    <w:rsid w:val="0005795A"/>
    <w:rsid w:val="000579DC"/>
    <w:rsid w:val="00067372"/>
    <w:rsid w:val="00072F59"/>
    <w:rsid w:val="00097F9F"/>
    <w:rsid w:val="000A3558"/>
    <w:rsid w:val="000A41DC"/>
    <w:rsid w:val="000B76F1"/>
    <w:rsid w:val="000C2B98"/>
    <w:rsid w:val="000C55DE"/>
    <w:rsid w:val="000D5471"/>
    <w:rsid w:val="000E5E0F"/>
    <w:rsid w:val="000E6E79"/>
    <w:rsid w:val="00107DFF"/>
    <w:rsid w:val="00120111"/>
    <w:rsid w:val="00140727"/>
    <w:rsid w:val="001458DB"/>
    <w:rsid w:val="001505BA"/>
    <w:rsid w:val="001641B1"/>
    <w:rsid w:val="00166974"/>
    <w:rsid w:val="00182E95"/>
    <w:rsid w:val="0018541E"/>
    <w:rsid w:val="001B24CE"/>
    <w:rsid w:val="001B5130"/>
    <w:rsid w:val="001D2791"/>
    <w:rsid w:val="001D32DF"/>
    <w:rsid w:val="001E2BBB"/>
    <w:rsid w:val="001E6236"/>
    <w:rsid w:val="00205986"/>
    <w:rsid w:val="0021428F"/>
    <w:rsid w:val="00221A14"/>
    <w:rsid w:val="00224787"/>
    <w:rsid w:val="0022742F"/>
    <w:rsid w:val="00271320"/>
    <w:rsid w:val="00281F51"/>
    <w:rsid w:val="002B09E2"/>
    <w:rsid w:val="00304172"/>
    <w:rsid w:val="0031097D"/>
    <w:rsid w:val="003241DE"/>
    <w:rsid w:val="00330E34"/>
    <w:rsid w:val="00341A36"/>
    <w:rsid w:val="00341DC7"/>
    <w:rsid w:val="00344BB6"/>
    <w:rsid w:val="00350176"/>
    <w:rsid w:val="0036032F"/>
    <w:rsid w:val="00360AA1"/>
    <w:rsid w:val="00397331"/>
    <w:rsid w:val="003A7985"/>
    <w:rsid w:val="003B0E2A"/>
    <w:rsid w:val="003B29ED"/>
    <w:rsid w:val="003C0377"/>
    <w:rsid w:val="003D1660"/>
    <w:rsid w:val="003D794A"/>
    <w:rsid w:val="003F2A39"/>
    <w:rsid w:val="00401BF6"/>
    <w:rsid w:val="00437807"/>
    <w:rsid w:val="004426E6"/>
    <w:rsid w:val="004523BE"/>
    <w:rsid w:val="00480E19"/>
    <w:rsid w:val="004A2884"/>
    <w:rsid w:val="004B1BE5"/>
    <w:rsid w:val="004D4E15"/>
    <w:rsid w:val="004D7147"/>
    <w:rsid w:val="004E6F90"/>
    <w:rsid w:val="004F5D90"/>
    <w:rsid w:val="004F6242"/>
    <w:rsid w:val="00503679"/>
    <w:rsid w:val="00503918"/>
    <w:rsid w:val="00520F41"/>
    <w:rsid w:val="00521F3D"/>
    <w:rsid w:val="00522963"/>
    <w:rsid w:val="005506FE"/>
    <w:rsid w:val="005608F2"/>
    <w:rsid w:val="005707CF"/>
    <w:rsid w:val="0059159A"/>
    <w:rsid w:val="00595DA4"/>
    <w:rsid w:val="005A23EF"/>
    <w:rsid w:val="005A5280"/>
    <w:rsid w:val="005C2AB3"/>
    <w:rsid w:val="005D0E86"/>
    <w:rsid w:val="005D4578"/>
    <w:rsid w:val="006205B9"/>
    <w:rsid w:val="006378DC"/>
    <w:rsid w:val="00644852"/>
    <w:rsid w:val="00644F28"/>
    <w:rsid w:val="00663B40"/>
    <w:rsid w:val="0067282C"/>
    <w:rsid w:val="006828F5"/>
    <w:rsid w:val="006A3DCD"/>
    <w:rsid w:val="006A5A47"/>
    <w:rsid w:val="006C0C66"/>
    <w:rsid w:val="006D6B31"/>
    <w:rsid w:val="00705252"/>
    <w:rsid w:val="00720745"/>
    <w:rsid w:val="007345A0"/>
    <w:rsid w:val="00742CA3"/>
    <w:rsid w:val="00747B4F"/>
    <w:rsid w:val="00767E30"/>
    <w:rsid w:val="00770D16"/>
    <w:rsid w:val="00771F39"/>
    <w:rsid w:val="00777B8E"/>
    <w:rsid w:val="00785753"/>
    <w:rsid w:val="007871A3"/>
    <w:rsid w:val="0079448C"/>
    <w:rsid w:val="007B09EB"/>
    <w:rsid w:val="007B1939"/>
    <w:rsid w:val="007B2D1D"/>
    <w:rsid w:val="007C13A3"/>
    <w:rsid w:val="007C6D69"/>
    <w:rsid w:val="007E2ED1"/>
    <w:rsid w:val="007E3620"/>
    <w:rsid w:val="007E411C"/>
    <w:rsid w:val="007F586A"/>
    <w:rsid w:val="007F7A8B"/>
    <w:rsid w:val="007F7E79"/>
    <w:rsid w:val="00814A22"/>
    <w:rsid w:val="008320A6"/>
    <w:rsid w:val="00833952"/>
    <w:rsid w:val="00853F10"/>
    <w:rsid w:val="0086052E"/>
    <w:rsid w:val="00862863"/>
    <w:rsid w:val="00880024"/>
    <w:rsid w:val="00884FAC"/>
    <w:rsid w:val="00890445"/>
    <w:rsid w:val="008909D4"/>
    <w:rsid w:val="008A093C"/>
    <w:rsid w:val="008A2F96"/>
    <w:rsid w:val="008C3AD7"/>
    <w:rsid w:val="008C61A8"/>
    <w:rsid w:val="008C76BC"/>
    <w:rsid w:val="008D02CF"/>
    <w:rsid w:val="008D1006"/>
    <w:rsid w:val="008D143E"/>
    <w:rsid w:val="008F2390"/>
    <w:rsid w:val="00906403"/>
    <w:rsid w:val="00916089"/>
    <w:rsid w:val="00926511"/>
    <w:rsid w:val="00933158"/>
    <w:rsid w:val="0093376A"/>
    <w:rsid w:val="009374E6"/>
    <w:rsid w:val="009647BA"/>
    <w:rsid w:val="00980C5F"/>
    <w:rsid w:val="00991869"/>
    <w:rsid w:val="009B0EA3"/>
    <w:rsid w:val="009B112A"/>
    <w:rsid w:val="009C38A1"/>
    <w:rsid w:val="009D23DE"/>
    <w:rsid w:val="009E53A7"/>
    <w:rsid w:val="009E7C64"/>
    <w:rsid w:val="009E7CD4"/>
    <w:rsid w:val="00A03A30"/>
    <w:rsid w:val="00A13A25"/>
    <w:rsid w:val="00A13D97"/>
    <w:rsid w:val="00A35837"/>
    <w:rsid w:val="00A46B6F"/>
    <w:rsid w:val="00A508B2"/>
    <w:rsid w:val="00A54958"/>
    <w:rsid w:val="00A71996"/>
    <w:rsid w:val="00A72A78"/>
    <w:rsid w:val="00A72E13"/>
    <w:rsid w:val="00AD0E00"/>
    <w:rsid w:val="00B03B0B"/>
    <w:rsid w:val="00B13F0D"/>
    <w:rsid w:val="00B15C39"/>
    <w:rsid w:val="00B4779B"/>
    <w:rsid w:val="00B72CF5"/>
    <w:rsid w:val="00BC2E11"/>
    <w:rsid w:val="00BD3F3D"/>
    <w:rsid w:val="00BE1436"/>
    <w:rsid w:val="00BF0F62"/>
    <w:rsid w:val="00BF2D37"/>
    <w:rsid w:val="00C11111"/>
    <w:rsid w:val="00C14F3A"/>
    <w:rsid w:val="00C203DC"/>
    <w:rsid w:val="00C3076D"/>
    <w:rsid w:val="00C52406"/>
    <w:rsid w:val="00C53A4E"/>
    <w:rsid w:val="00C63B7A"/>
    <w:rsid w:val="00C675F1"/>
    <w:rsid w:val="00C75ADE"/>
    <w:rsid w:val="00C8424A"/>
    <w:rsid w:val="00C95C61"/>
    <w:rsid w:val="00CA6F2E"/>
    <w:rsid w:val="00CC1FAC"/>
    <w:rsid w:val="00CE187D"/>
    <w:rsid w:val="00CE24ED"/>
    <w:rsid w:val="00CE2924"/>
    <w:rsid w:val="00CF2D4E"/>
    <w:rsid w:val="00D02EC2"/>
    <w:rsid w:val="00D03FF3"/>
    <w:rsid w:val="00D064A8"/>
    <w:rsid w:val="00D20ED0"/>
    <w:rsid w:val="00D21DBC"/>
    <w:rsid w:val="00D243B4"/>
    <w:rsid w:val="00D32BBE"/>
    <w:rsid w:val="00D64293"/>
    <w:rsid w:val="00D968DA"/>
    <w:rsid w:val="00DB7773"/>
    <w:rsid w:val="00DC7F0A"/>
    <w:rsid w:val="00DD565B"/>
    <w:rsid w:val="00DD5F7D"/>
    <w:rsid w:val="00DE7A2B"/>
    <w:rsid w:val="00E35277"/>
    <w:rsid w:val="00E4141D"/>
    <w:rsid w:val="00E51669"/>
    <w:rsid w:val="00E532C5"/>
    <w:rsid w:val="00E53867"/>
    <w:rsid w:val="00E60D06"/>
    <w:rsid w:val="00E66A58"/>
    <w:rsid w:val="00EC4D89"/>
    <w:rsid w:val="00ED135C"/>
    <w:rsid w:val="00ED2B75"/>
    <w:rsid w:val="00EE085D"/>
    <w:rsid w:val="00EE1731"/>
    <w:rsid w:val="00EF02C8"/>
    <w:rsid w:val="00F14386"/>
    <w:rsid w:val="00F15991"/>
    <w:rsid w:val="00F23B51"/>
    <w:rsid w:val="00F2688A"/>
    <w:rsid w:val="00F277C6"/>
    <w:rsid w:val="00F27B8E"/>
    <w:rsid w:val="00F34338"/>
    <w:rsid w:val="00F34BD2"/>
    <w:rsid w:val="00F47212"/>
    <w:rsid w:val="00F50728"/>
    <w:rsid w:val="00F559DA"/>
    <w:rsid w:val="00F55C30"/>
    <w:rsid w:val="00F824DC"/>
    <w:rsid w:val="00F86529"/>
    <w:rsid w:val="00F87C27"/>
    <w:rsid w:val="00F92012"/>
    <w:rsid w:val="00FA2248"/>
    <w:rsid w:val="00FA3177"/>
    <w:rsid w:val="00FB2AF7"/>
    <w:rsid w:val="00FB7378"/>
    <w:rsid w:val="00FC5749"/>
    <w:rsid w:val="00FD4D76"/>
    <w:rsid w:val="00FF46B1"/>
    <w:rsid w:val="00FF4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7F7E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7F7E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F7E7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F7E7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F7E7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F7E79"/>
    <w:pPr>
      <w:outlineLvl w:val="5"/>
    </w:pPr>
  </w:style>
  <w:style w:type="paragraph" w:styleId="7">
    <w:name w:val="heading 7"/>
    <w:basedOn w:val="H6"/>
    <w:next w:val="a"/>
    <w:qFormat/>
    <w:rsid w:val="007F7E79"/>
    <w:pPr>
      <w:outlineLvl w:val="6"/>
    </w:pPr>
  </w:style>
  <w:style w:type="paragraph" w:styleId="8">
    <w:name w:val="heading 8"/>
    <w:basedOn w:val="1"/>
    <w:next w:val="a"/>
    <w:qFormat/>
    <w:rsid w:val="007F7E7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F7E7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F7E79"/>
    <w:pPr>
      <w:spacing w:before="180"/>
      <w:ind w:left="2693" w:hanging="2693"/>
    </w:pPr>
    <w:rPr>
      <w:b/>
    </w:rPr>
  </w:style>
  <w:style w:type="paragraph" w:styleId="10">
    <w:name w:val="toc 1"/>
    <w:semiHidden/>
    <w:rsid w:val="007F7E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F7E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7F7E79"/>
    <w:pPr>
      <w:ind w:left="1701" w:hanging="1701"/>
    </w:pPr>
  </w:style>
  <w:style w:type="paragraph" w:styleId="40">
    <w:name w:val="toc 4"/>
    <w:basedOn w:val="30"/>
    <w:semiHidden/>
    <w:rsid w:val="007F7E79"/>
    <w:pPr>
      <w:ind w:left="1418" w:hanging="1418"/>
    </w:pPr>
  </w:style>
  <w:style w:type="paragraph" w:styleId="30">
    <w:name w:val="toc 3"/>
    <w:basedOn w:val="20"/>
    <w:semiHidden/>
    <w:rsid w:val="007F7E79"/>
    <w:pPr>
      <w:ind w:left="1134" w:hanging="1134"/>
    </w:pPr>
  </w:style>
  <w:style w:type="paragraph" w:styleId="20">
    <w:name w:val="toc 2"/>
    <w:basedOn w:val="10"/>
    <w:semiHidden/>
    <w:rsid w:val="007F7E7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F7E79"/>
    <w:pPr>
      <w:ind w:left="284"/>
    </w:pPr>
  </w:style>
  <w:style w:type="paragraph" w:styleId="11">
    <w:name w:val="index 1"/>
    <w:basedOn w:val="a"/>
    <w:semiHidden/>
    <w:rsid w:val="007F7E79"/>
    <w:pPr>
      <w:keepLines/>
      <w:spacing w:after="0"/>
    </w:pPr>
  </w:style>
  <w:style w:type="paragraph" w:customStyle="1" w:styleId="ZH">
    <w:name w:val="ZH"/>
    <w:rsid w:val="007F7E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F7E79"/>
    <w:pPr>
      <w:outlineLvl w:val="9"/>
    </w:pPr>
  </w:style>
  <w:style w:type="paragraph" w:styleId="22">
    <w:name w:val="List Number 2"/>
    <w:basedOn w:val="a3"/>
    <w:semiHidden/>
    <w:rsid w:val="007F7E79"/>
    <w:pPr>
      <w:ind w:left="851"/>
    </w:pPr>
  </w:style>
  <w:style w:type="paragraph" w:styleId="a4">
    <w:name w:val="header"/>
    <w:semiHidden/>
    <w:rsid w:val="007F7E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7F7E79"/>
    <w:rPr>
      <w:b/>
      <w:position w:val="6"/>
      <w:sz w:val="16"/>
    </w:rPr>
  </w:style>
  <w:style w:type="paragraph" w:styleId="a6">
    <w:name w:val="footnote text"/>
    <w:basedOn w:val="a"/>
    <w:semiHidden/>
    <w:rsid w:val="007F7E7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F7E79"/>
    <w:rPr>
      <w:b/>
    </w:rPr>
  </w:style>
  <w:style w:type="paragraph" w:customStyle="1" w:styleId="TAC">
    <w:name w:val="TAC"/>
    <w:basedOn w:val="TAL"/>
    <w:rsid w:val="007F7E79"/>
    <w:pPr>
      <w:jc w:val="center"/>
    </w:pPr>
  </w:style>
  <w:style w:type="paragraph" w:customStyle="1" w:styleId="TF">
    <w:name w:val="TF"/>
    <w:basedOn w:val="TH"/>
    <w:rsid w:val="007F7E79"/>
    <w:pPr>
      <w:keepNext w:val="0"/>
      <w:spacing w:before="0" w:after="240"/>
    </w:pPr>
  </w:style>
  <w:style w:type="paragraph" w:customStyle="1" w:styleId="NO">
    <w:name w:val="NO"/>
    <w:basedOn w:val="a"/>
    <w:rsid w:val="007F7E79"/>
    <w:pPr>
      <w:keepLines/>
      <w:ind w:left="1135" w:hanging="851"/>
    </w:pPr>
  </w:style>
  <w:style w:type="paragraph" w:styleId="90">
    <w:name w:val="toc 9"/>
    <w:basedOn w:val="80"/>
    <w:semiHidden/>
    <w:rsid w:val="007F7E79"/>
    <w:pPr>
      <w:ind w:left="1418" w:hanging="1418"/>
    </w:pPr>
  </w:style>
  <w:style w:type="paragraph" w:customStyle="1" w:styleId="EX">
    <w:name w:val="EX"/>
    <w:basedOn w:val="a"/>
    <w:rsid w:val="007F7E79"/>
    <w:pPr>
      <w:keepLines/>
      <w:ind w:left="1702" w:hanging="1418"/>
    </w:pPr>
  </w:style>
  <w:style w:type="paragraph" w:customStyle="1" w:styleId="FP">
    <w:name w:val="FP"/>
    <w:basedOn w:val="a"/>
    <w:rsid w:val="007F7E79"/>
    <w:pPr>
      <w:spacing w:after="0"/>
    </w:pPr>
  </w:style>
  <w:style w:type="paragraph" w:customStyle="1" w:styleId="LD">
    <w:name w:val="LD"/>
    <w:rsid w:val="007F7E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F7E79"/>
    <w:pPr>
      <w:spacing w:after="0"/>
    </w:pPr>
  </w:style>
  <w:style w:type="paragraph" w:customStyle="1" w:styleId="EW">
    <w:name w:val="EW"/>
    <w:basedOn w:val="EX"/>
    <w:rsid w:val="007F7E79"/>
    <w:pPr>
      <w:spacing w:after="0"/>
    </w:pPr>
  </w:style>
  <w:style w:type="paragraph" w:styleId="60">
    <w:name w:val="toc 6"/>
    <w:basedOn w:val="50"/>
    <w:next w:val="a"/>
    <w:semiHidden/>
    <w:rsid w:val="007F7E79"/>
    <w:pPr>
      <w:ind w:left="1985" w:hanging="1985"/>
    </w:pPr>
  </w:style>
  <w:style w:type="paragraph" w:styleId="70">
    <w:name w:val="toc 7"/>
    <w:basedOn w:val="60"/>
    <w:next w:val="a"/>
    <w:semiHidden/>
    <w:rsid w:val="007F7E79"/>
    <w:pPr>
      <w:ind w:left="2268" w:hanging="2268"/>
    </w:pPr>
  </w:style>
  <w:style w:type="paragraph" w:styleId="23">
    <w:name w:val="List Bullet 2"/>
    <w:basedOn w:val="a7"/>
    <w:semiHidden/>
    <w:rsid w:val="007F7E79"/>
    <w:pPr>
      <w:ind w:left="851"/>
    </w:pPr>
  </w:style>
  <w:style w:type="paragraph" w:styleId="31">
    <w:name w:val="List Bullet 3"/>
    <w:basedOn w:val="23"/>
    <w:semiHidden/>
    <w:rsid w:val="007F7E79"/>
    <w:pPr>
      <w:ind w:left="1135"/>
    </w:pPr>
  </w:style>
  <w:style w:type="paragraph" w:styleId="a3">
    <w:name w:val="List Number"/>
    <w:basedOn w:val="a8"/>
    <w:semiHidden/>
    <w:rsid w:val="007F7E79"/>
  </w:style>
  <w:style w:type="paragraph" w:customStyle="1" w:styleId="EQ">
    <w:name w:val="EQ"/>
    <w:basedOn w:val="a"/>
    <w:next w:val="a"/>
    <w:rsid w:val="007F7E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F7E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7E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7E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7E79"/>
    <w:pPr>
      <w:jc w:val="right"/>
    </w:pPr>
  </w:style>
  <w:style w:type="paragraph" w:customStyle="1" w:styleId="H6">
    <w:name w:val="H6"/>
    <w:basedOn w:val="5"/>
    <w:next w:val="a"/>
    <w:rsid w:val="007F7E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7E79"/>
    <w:pPr>
      <w:ind w:left="851" w:hanging="851"/>
    </w:pPr>
  </w:style>
  <w:style w:type="paragraph" w:customStyle="1" w:styleId="TAL">
    <w:name w:val="TAL"/>
    <w:basedOn w:val="a"/>
    <w:rsid w:val="007F7E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F7E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7E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7E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7E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7E79"/>
    <w:pPr>
      <w:framePr w:wrap="notBeside" w:y="16161"/>
    </w:pPr>
  </w:style>
  <w:style w:type="character" w:customStyle="1" w:styleId="ZGSM">
    <w:name w:val="ZGSM"/>
    <w:rsid w:val="007F7E79"/>
  </w:style>
  <w:style w:type="paragraph" w:styleId="24">
    <w:name w:val="List 2"/>
    <w:basedOn w:val="a8"/>
    <w:semiHidden/>
    <w:rsid w:val="007F7E79"/>
    <w:pPr>
      <w:ind w:left="851"/>
    </w:pPr>
  </w:style>
  <w:style w:type="paragraph" w:customStyle="1" w:styleId="ZG">
    <w:name w:val="ZG"/>
    <w:rsid w:val="007F7E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7F7E79"/>
    <w:pPr>
      <w:ind w:left="1135"/>
    </w:pPr>
  </w:style>
  <w:style w:type="paragraph" w:styleId="41">
    <w:name w:val="List 4"/>
    <w:basedOn w:val="32"/>
    <w:semiHidden/>
    <w:rsid w:val="007F7E79"/>
    <w:pPr>
      <w:ind w:left="1418"/>
    </w:pPr>
  </w:style>
  <w:style w:type="paragraph" w:styleId="51">
    <w:name w:val="List 5"/>
    <w:basedOn w:val="41"/>
    <w:semiHidden/>
    <w:rsid w:val="007F7E79"/>
    <w:pPr>
      <w:ind w:left="1702"/>
    </w:pPr>
  </w:style>
  <w:style w:type="paragraph" w:customStyle="1" w:styleId="EditorsNote">
    <w:name w:val="Editor's Note"/>
    <w:basedOn w:val="NO"/>
    <w:rsid w:val="007F7E79"/>
    <w:rPr>
      <w:color w:val="FF0000"/>
    </w:rPr>
  </w:style>
  <w:style w:type="paragraph" w:styleId="a8">
    <w:name w:val="List"/>
    <w:basedOn w:val="a"/>
    <w:semiHidden/>
    <w:rsid w:val="007F7E79"/>
    <w:pPr>
      <w:ind w:left="568" w:hanging="284"/>
    </w:pPr>
  </w:style>
  <w:style w:type="paragraph" w:styleId="a7">
    <w:name w:val="List Bullet"/>
    <w:basedOn w:val="a8"/>
    <w:semiHidden/>
    <w:rsid w:val="007F7E79"/>
  </w:style>
  <w:style w:type="paragraph" w:styleId="42">
    <w:name w:val="List Bullet 4"/>
    <w:basedOn w:val="31"/>
    <w:semiHidden/>
    <w:rsid w:val="007F7E79"/>
    <w:pPr>
      <w:ind w:left="1418"/>
    </w:pPr>
  </w:style>
  <w:style w:type="paragraph" w:styleId="52">
    <w:name w:val="List Bullet 5"/>
    <w:basedOn w:val="42"/>
    <w:semiHidden/>
    <w:rsid w:val="007F7E79"/>
    <w:pPr>
      <w:ind w:left="1702"/>
    </w:pPr>
  </w:style>
  <w:style w:type="paragraph" w:customStyle="1" w:styleId="B1">
    <w:name w:val="B1"/>
    <w:basedOn w:val="a8"/>
    <w:rsid w:val="007F7E79"/>
  </w:style>
  <w:style w:type="paragraph" w:customStyle="1" w:styleId="B2">
    <w:name w:val="B2"/>
    <w:basedOn w:val="24"/>
    <w:rsid w:val="007F7E79"/>
  </w:style>
  <w:style w:type="paragraph" w:customStyle="1" w:styleId="B3">
    <w:name w:val="B3"/>
    <w:basedOn w:val="32"/>
    <w:rsid w:val="007F7E79"/>
  </w:style>
  <w:style w:type="paragraph" w:customStyle="1" w:styleId="B4">
    <w:name w:val="B4"/>
    <w:basedOn w:val="41"/>
    <w:rsid w:val="007F7E79"/>
  </w:style>
  <w:style w:type="paragraph" w:customStyle="1" w:styleId="B5">
    <w:name w:val="B5"/>
    <w:basedOn w:val="51"/>
    <w:rsid w:val="007F7E79"/>
  </w:style>
  <w:style w:type="paragraph" w:styleId="a9">
    <w:name w:val="footer"/>
    <w:basedOn w:val="a4"/>
    <w:semiHidden/>
    <w:rsid w:val="007F7E79"/>
    <w:pPr>
      <w:jc w:val="center"/>
    </w:pPr>
    <w:rPr>
      <w:i/>
    </w:rPr>
  </w:style>
  <w:style w:type="paragraph" w:customStyle="1" w:styleId="ZTD">
    <w:name w:val="ZTD"/>
    <w:basedOn w:val="ZB"/>
    <w:rsid w:val="007F7E7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table" w:styleId="af0">
    <w:name w:val="Table Grid"/>
    <w:basedOn w:val="a1"/>
    <w:uiPriority w:val="39"/>
    <w:rsid w:val="006828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umlev1">
    <w:name w:val="enumlev1"/>
    <w:basedOn w:val="a"/>
    <w:link w:val="enumlev1Char"/>
    <w:rsid w:val="006828F5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  <w:lang w:eastAsia="en-US"/>
    </w:rPr>
  </w:style>
  <w:style w:type="paragraph" w:customStyle="1" w:styleId="Equation">
    <w:name w:val="Equation"/>
    <w:aliases w:val="eq"/>
    <w:basedOn w:val="a"/>
    <w:link w:val="EquationeqChar"/>
    <w:rsid w:val="006828F5"/>
    <w:pPr>
      <w:tabs>
        <w:tab w:val="left" w:pos="1134"/>
        <w:tab w:val="center" w:pos="4820"/>
        <w:tab w:val="right" w:pos="9639"/>
      </w:tabs>
      <w:spacing w:before="120" w:after="0"/>
    </w:pPr>
    <w:rPr>
      <w:sz w:val="24"/>
      <w:lang w:eastAsia="en-US"/>
    </w:rPr>
  </w:style>
  <w:style w:type="character" w:customStyle="1" w:styleId="enumlev1Char">
    <w:name w:val="enumlev1 Char"/>
    <w:link w:val="enumlev1"/>
    <w:qFormat/>
    <w:locked/>
    <w:rsid w:val="006828F5"/>
    <w:rPr>
      <w:rFonts w:ascii="Times New Roman" w:hAnsi="Times New Roman"/>
      <w:sz w:val="24"/>
      <w:lang w:val="en-GB" w:eastAsia="en-US"/>
    </w:rPr>
  </w:style>
  <w:style w:type="character" w:customStyle="1" w:styleId="EquationeqChar">
    <w:name w:val="Equation.eq Char"/>
    <w:basedOn w:val="a0"/>
    <w:link w:val="Equation"/>
    <w:qFormat/>
    <w:locked/>
    <w:rsid w:val="006828F5"/>
    <w:rPr>
      <w:rFonts w:ascii="Times New Roman" w:hAnsi="Times New Roman"/>
      <w:sz w:val="24"/>
      <w:lang w:val="en-GB" w:eastAsia="en-US"/>
    </w:rPr>
  </w:style>
  <w:style w:type="character" w:styleId="af1">
    <w:name w:val="Placeholder Text"/>
    <w:basedOn w:val="a0"/>
    <w:uiPriority w:val="99"/>
    <w:semiHidden/>
    <w:rsid w:val="002B09E2"/>
    <w:rPr>
      <w:color w:val="808080"/>
    </w:rPr>
  </w:style>
  <w:style w:type="paragraph" w:styleId="af2">
    <w:name w:val="Document Map"/>
    <w:basedOn w:val="a"/>
    <w:link w:val="Char2"/>
    <w:uiPriority w:val="99"/>
    <w:semiHidden/>
    <w:unhideWhenUsed/>
    <w:rsid w:val="00B72CF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2"/>
    <w:uiPriority w:val="99"/>
    <w:semiHidden/>
    <w:rsid w:val="00B72CF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F27B8E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F5577-D4F1-481C-BE74-5A896B660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1370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Nicola</cp:lastModifiedBy>
  <cp:revision>13</cp:revision>
  <cp:lastPrinted>1900-01-01T08:00:00Z</cp:lastPrinted>
  <dcterms:created xsi:type="dcterms:W3CDTF">2017-12-10T15:27:00Z</dcterms:created>
  <dcterms:modified xsi:type="dcterms:W3CDTF">2017-12-11T14:45:00Z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2015_ms_pID_725343">
    <vt:lpwstr>(3)DoayG5jGCM5YI3+BDp19enH4Mk6tj3VqgQ3YMoQ9HsHxf83H2Z0q3797RjtPlvhKOyfEEFK2
XnlOed4xOrID51rgk69/BZ8TWxyyqKX9rmFmSbp8yMSx/wllZBBnaoDjE0GJMkpeGOV8rMWv
1dFsz+jBCrZUWS6ZJCaGGoz+MsmUIwitgnr0075N1J+Y58UlmV7zHpScBqHLWDl4Wtjyp1Cp
LdpmMxCuQxB0tr5jIB</vt:lpwstr>
  </property>
  <property fmtid="{D5CDD505-2E9C-101B-9397-08002B2CF9AE}" pid="4" name="_2015_ms_pID_7253431">
    <vt:lpwstr>TCzUSv4fwIUVcmZTr3soMZzAOTDdF5hX439zvMCo13+fiX562B5et+
yWudjxcXTcHJWY2PnGRWfsgWXvY2XEtcswlYQAXcl9tHykE9EoFYs4dk6ht2EhhkUCjVmcf9
VgPTWGqDcS0u53+3qP6VuOuxwKOmlcE4LRnyoffmxA2RaGd17G0gdeosSrTzo7/dFYwIsj3h
60UnNzlfFvApwzx3zCGiBLUjfns33WGvphC4</vt:lpwstr>
  </property>
  <property fmtid="{D5CDD505-2E9C-101B-9397-08002B2CF9AE}" pid="5" name="_2015_ms_pID_7253432">
    <vt:lpwstr>QeOQZPiCA70RZSsMoYpZE4g=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1513003042</vt:lpwstr>
  </property>
</Properties>
</file>